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D91F" w14:textId="77777777" w:rsidR="00D21CFD" w:rsidRPr="0064226F" w:rsidRDefault="00D21CFD"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00A8AD1A" w14:textId="5AFCE073" w:rsidR="007D3511" w:rsidRPr="0064226F" w:rsidRDefault="009419B4"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64226F">
        <w:rPr>
          <w:rFonts w:asciiTheme="minorHAnsi" w:hAnsiTheme="minorHAnsi" w:cs="Calibri"/>
          <w:b/>
          <w:bCs/>
          <w:sz w:val="28"/>
        </w:rPr>
        <w:t>INVESTIGATION SUMMONS</w:t>
      </w:r>
    </w:p>
    <w:p w14:paraId="323B7099" w14:textId="2D5B68BD" w:rsidR="00FD0BC6" w:rsidRPr="0064226F" w:rsidRDefault="00FD0BC6"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417AFA1A" w14:textId="0890A0F4" w:rsidR="00FD0BC6" w:rsidRPr="0064226F" w:rsidRDefault="00FD0BC6" w:rsidP="00FD0BC6">
      <w:pPr>
        <w:tabs>
          <w:tab w:val="left" w:pos="1134"/>
          <w:tab w:val="left" w:pos="2342"/>
          <w:tab w:val="left" w:pos="4536"/>
          <w:tab w:val="right" w:pos="8789"/>
        </w:tabs>
        <w:rPr>
          <w:rFonts w:asciiTheme="minorHAnsi" w:hAnsiTheme="minorHAnsi" w:cs="Calibri"/>
          <w:bCs/>
        </w:rPr>
      </w:pPr>
      <w:bookmarkStart w:id="0" w:name="_Hlk31959557"/>
      <w:r w:rsidRPr="0064226F">
        <w:rPr>
          <w:rFonts w:asciiTheme="minorHAnsi" w:hAnsiTheme="minorHAnsi" w:cs="Calibri"/>
          <w:iCs/>
        </w:rPr>
        <w:t>[</w:t>
      </w:r>
      <w:r w:rsidRPr="0064226F">
        <w:rPr>
          <w:rFonts w:asciiTheme="minorHAnsi" w:hAnsiTheme="minorHAnsi" w:cs="Calibri"/>
          <w:i/>
          <w:iCs/>
        </w:rPr>
        <w:t>SUPREME/DISTRICT/MAGISTRATES</w:t>
      </w:r>
      <w:r w:rsidR="00577EAE">
        <w:rPr>
          <w:rFonts w:asciiTheme="minorHAnsi" w:hAnsiTheme="minorHAnsi" w:cs="Calibri"/>
          <w:i/>
          <w:iCs/>
        </w:rPr>
        <w:t>/E</w:t>
      </w:r>
      <w:r w:rsidR="001766A0">
        <w:rPr>
          <w:rFonts w:asciiTheme="minorHAnsi" w:hAnsiTheme="minorHAnsi" w:cs="Calibri"/>
          <w:i/>
          <w:iCs/>
        </w:rPr>
        <w:t>NVIRONMENT, RESOURCES AND DEVELOPMENT</w:t>
      </w:r>
      <w:r w:rsidRPr="0064226F">
        <w:rPr>
          <w:rFonts w:asciiTheme="minorHAnsi" w:hAnsiTheme="minorHAnsi" w:cs="Calibri"/>
          <w:iCs/>
        </w:rPr>
        <w:t xml:space="preserve">] </w:t>
      </w:r>
      <w:r w:rsidR="000150BF" w:rsidRPr="0064226F">
        <w:rPr>
          <w:rFonts w:asciiTheme="minorHAnsi" w:hAnsiTheme="minorHAnsi" w:cs="Calibri"/>
          <w:b/>
          <w:sz w:val="12"/>
        </w:rPr>
        <w:t>Delete all but one</w:t>
      </w:r>
      <w:r w:rsidRPr="0064226F">
        <w:rPr>
          <w:rFonts w:asciiTheme="minorHAnsi" w:hAnsiTheme="minorHAnsi" w:cs="Calibri"/>
          <w:b/>
          <w:sz w:val="12"/>
        </w:rPr>
        <w:t xml:space="preserve"> </w:t>
      </w:r>
      <w:r w:rsidRPr="0064226F">
        <w:rPr>
          <w:rFonts w:asciiTheme="minorHAnsi" w:hAnsiTheme="minorHAnsi" w:cs="Calibri"/>
          <w:iCs/>
        </w:rPr>
        <w:t xml:space="preserve">COURT </w:t>
      </w:r>
      <w:r w:rsidRPr="0064226F">
        <w:rPr>
          <w:rFonts w:asciiTheme="minorHAnsi" w:hAnsiTheme="minorHAnsi" w:cs="Calibri"/>
          <w:bCs/>
        </w:rPr>
        <w:t xml:space="preserve">OF SOUTH AUSTRALIA </w:t>
      </w:r>
    </w:p>
    <w:p w14:paraId="25D988F8" w14:textId="77777777" w:rsidR="00FD0BC6" w:rsidRPr="0064226F" w:rsidRDefault="00FD0BC6" w:rsidP="0064226F">
      <w:pPr>
        <w:tabs>
          <w:tab w:val="left" w:pos="1134"/>
          <w:tab w:val="left" w:pos="2342"/>
          <w:tab w:val="left" w:pos="4536"/>
          <w:tab w:val="right" w:pos="8789"/>
        </w:tabs>
        <w:spacing w:after="600"/>
        <w:rPr>
          <w:rFonts w:asciiTheme="minorHAnsi" w:hAnsiTheme="minorHAnsi" w:cs="Calibri"/>
          <w:iCs/>
        </w:rPr>
      </w:pPr>
      <w:r w:rsidRPr="0064226F">
        <w:rPr>
          <w:rFonts w:asciiTheme="minorHAnsi" w:hAnsiTheme="minorHAnsi" w:cs="Calibri"/>
          <w:iCs/>
        </w:rPr>
        <w:t>CIVIL JURISDICTION</w:t>
      </w:r>
    </w:p>
    <w:bookmarkEnd w:id="0"/>
    <w:p w14:paraId="03A0170D" w14:textId="32A09AD7" w:rsidR="007D3511" w:rsidRPr="0064226F" w:rsidRDefault="00A648B8" w:rsidP="0064226F">
      <w:pPr>
        <w:tabs>
          <w:tab w:val="left" w:pos="1134"/>
          <w:tab w:val="left" w:pos="2342"/>
          <w:tab w:val="left" w:pos="4536"/>
          <w:tab w:val="right" w:pos="8789"/>
        </w:tabs>
        <w:spacing w:after="360"/>
        <w:rPr>
          <w:rFonts w:asciiTheme="minorHAnsi" w:hAnsiTheme="minorHAnsi" w:cs="Calibri"/>
          <w:b/>
          <w:bCs/>
        </w:rPr>
      </w:pPr>
      <w:r w:rsidRPr="0064226F">
        <w:rPr>
          <w:rFonts w:asciiTheme="minorHAnsi" w:hAnsiTheme="minorHAnsi" w:cs="Calibri"/>
          <w:b/>
          <w:sz w:val="12"/>
        </w:rPr>
        <w:t>Please specify the F</w:t>
      </w:r>
      <w:r w:rsidR="000150BF" w:rsidRPr="0064226F">
        <w:rPr>
          <w:rFonts w:asciiTheme="minorHAnsi" w:hAnsiTheme="minorHAnsi" w:cs="Calibri"/>
          <w:b/>
          <w:sz w:val="12"/>
        </w:rPr>
        <w:t>ull Name including capacity (eg</w:t>
      </w:r>
      <w:r w:rsidRPr="0064226F">
        <w:rPr>
          <w:rFonts w:asciiTheme="minorHAnsi" w:hAnsiTheme="minorHAnsi" w:cs="Calibri"/>
          <w:b/>
          <w:sz w:val="12"/>
        </w:rPr>
        <w:t xml:space="preserve"> Administrator, Liquidator, Trustee) and Litigation Guardian Name (if applicable) for each </w:t>
      </w:r>
      <w:r w:rsidR="00102E30" w:rsidRPr="0064226F">
        <w:rPr>
          <w:rFonts w:asciiTheme="minorHAnsi" w:hAnsiTheme="minorHAnsi" w:cs="Calibri"/>
          <w:b/>
          <w:sz w:val="12"/>
        </w:rPr>
        <w:t>party</w:t>
      </w:r>
      <w:r w:rsidRPr="0064226F">
        <w:rPr>
          <w:rFonts w:asciiTheme="minorHAnsi" w:hAnsiTheme="minorHAnsi" w:cs="Calibri"/>
          <w:b/>
          <w:sz w:val="12"/>
        </w:rPr>
        <w:t>. Each party should include a party number</w:t>
      </w:r>
      <w:r w:rsidR="00102E30" w:rsidRPr="0064226F">
        <w:rPr>
          <w:rFonts w:asciiTheme="minorHAnsi" w:hAnsiTheme="minorHAnsi" w:cs="Calibri"/>
          <w:b/>
          <w:sz w:val="12"/>
        </w:rPr>
        <w:t xml:space="preserve"> if more than one</w:t>
      </w:r>
      <w:r w:rsidR="00FD0BC6" w:rsidRPr="0064226F">
        <w:rPr>
          <w:rFonts w:asciiTheme="minorHAnsi" w:hAnsiTheme="minorHAnsi" w:cs="Calibri"/>
          <w:b/>
          <w:sz w:val="12"/>
        </w:rPr>
        <w:t xml:space="preserve"> party of the same type</w:t>
      </w:r>
      <w:r w:rsidRPr="0064226F">
        <w:rPr>
          <w:rFonts w:asciiTheme="minorHAnsi" w:hAnsiTheme="minorHAnsi" w:cs="Calibri"/>
          <w:b/>
          <w:sz w:val="12"/>
        </w:rPr>
        <w:t>.</w:t>
      </w:r>
    </w:p>
    <w:p w14:paraId="464E9AFC" w14:textId="77777777" w:rsidR="0064226F" w:rsidRPr="0064226F" w:rsidRDefault="0064226F" w:rsidP="0064226F">
      <w:pPr>
        <w:tabs>
          <w:tab w:val="left" w:pos="1134"/>
          <w:tab w:val="left" w:pos="2342"/>
          <w:tab w:val="left" w:pos="4536"/>
          <w:tab w:val="right" w:pos="8789"/>
        </w:tabs>
        <w:spacing w:before="360"/>
        <w:rPr>
          <w:rFonts w:cs="Calibri"/>
          <w:b/>
          <w:bCs/>
        </w:rPr>
      </w:pPr>
      <w:bookmarkStart w:id="1" w:name="_Hlk39138649"/>
    </w:p>
    <w:p w14:paraId="509C92AF" w14:textId="77777777" w:rsidR="0064226F" w:rsidRPr="0064226F" w:rsidDel="00897A6B" w:rsidRDefault="0064226F" w:rsidP="0064226F">
      <w:pPr>
        <w:tabs>
          <w:tab w:val="left" w:pos="1134"/>
          <w:tab w:val="left" w:pos="2342"/>
          <w:tab w:val="left" w:pos="4536"/>
          <w:tab w:val="right" w:pos="8789"/>
        </w:tabs>
        <w:spacing w:after="480"/>
        <w:rPr>
          <w:rFonts w:cs="Calibri"/>
          <w:bCs/>
        </w:rPr>
      </w:pPr>
      <w:r w:rsidRPr="0064226F" w:rsidDel="00897A6B">
        <w:rPr>
          <w:rFonts w:cs="Calibri"/>
          <w:bCs/>
        </w:rPr>
        <w:t xml:space="preserve">First </w:t>
      </w:r>
      <w:r w:rsidRPr="0064226F">
        <w:rPr>
          <w:rFonts w:cs="Calibri"/>
          <w:bCs/>
        </w:rPr>
        <w:t>Applicant</w:t>
      </w:r>
    </w:p>
    <w:p w14:paraId="21B414F3" w14:textId="77777777" w:rsidR="0064226F" w:rsidRPr="0064226F" w:rsidRDefault="0064226F" w:rsidP="0064226F">
      <w:pPr>
        <w:tabs>
          <w:tab w:val="left" w:pos="1134"/>
          <w:tab w:val="left" w:pos="2342"/>
          <w:tab w:val="left" w:pos="4536"/>
          <w:tab w:val="right" w:pos="8789"/>
        </w:tabs>
        <w:rPr>
          <w:rFonts w:cs="Calibri"/>
          <w:b/>
          <w:bCs/>
        </w:rPr>
      </w:pPr>
    </w:p>
    <w:p w14:paraId="14946BCC" w14:textId="77777777" w:rsidR="0064226F" w:rsidRPr="0064226F" w:rsidDel="00897A6B" w:rsidRDefault="0064226F" w:rsidP="0064226F">
      <w:pPr>
        <w:tabs>
          <w:tab w:val="left" w:pos="1134"/>
          <w:tab w:val="left" w:pos="2342"/>
          <w:tab w:val="left" w:pos="4536"/>
          <w:tab w:val="right" w:pos="8789"/>
        </w:tabs>
        <w:spacing w:after="480"/>
        <w:rPr>
          <w:rFonts w:cs="Calibri"/>
          <w:bCs/>
        </w:rPr>
      </w:pPr>
      <w:r w:rsidRPr="0064226F">
        <w:rPr>
          <w:rFonts w:cs="Calibri"/>
          <w:bCs/>
        </w:rPr>
        <w:t>First Respondent</w:t>
      </w:r>
    </w:p>
    <w:p w14:paraId="1CF82975" w14:textId="77777777" w:rsidR="0064226F" w:rsidRPr="0064226F" w:rsidRDefault="0064226F" w:rsidP="0064226F">
      <w:pPr>
        <w:tabs>
          <w:tab w:val="left" w:pos="1134"/>
          <w:tab w:val="left" w:pos="2342"/>
          <w:tab w:val="left" w:pos="4536"/>
          <w:tab w:val="right" w:pos="8789"/>
        </w:tabs>
        <w:rPr>
          <w:rFonts w:cs="Calibri"/>
          <w:b/>
          <w:bCs/>
        </w:rPr>
      </w:pPr>
    </w:p>
    <w:p w14:paraId="775B37C1" w14:textId="77777777" w:rsidR="0064226F" w:rsidRPr="0064226F" w:rsidRDefault="0064226F" w:rsidP="0064226F">
      <w:pPr>
        <w:tabs>
          <w:tab w:val="left" w:pos="1134"/>
          <w:tab w:val="left" w:pos="2342"/>
          <w:tab w:val="left" w:pos="4536"/>
          <w:tab w:val="right" w:pos="8789"/>
        </w:tabs>
        <w:spacing w:after="720"/>
        <w:rPr>
          <w:rFonts w:cs="Calibri"/>
          <w:bCs/>
        </w:rPr>
      </w:pPr>
      <w:bookmarkStart w:id="2" w:name="_Hlk39140678"/>
      <w:r w:rsidRPr="0064226F">
        <w:rPr>
          <w:rFonts w:cs="Calibri"/>
          <w:bCs/>
        </w:rPr>
        <w:t>First 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64226F" w:rsidRPr="0064226F" w14:paraId="50850292" w14:textId="77777777" w:rsidTr="00EA7239">
        <w:trPr>
          <w:cantSplit/>
          <w:trHeight w:val="454"/>
          <w:jc w:val="center"/>
        </w:trPr>
        <w:tc>
          <w:tcPr>
            <w:tcW w:w="2581" w:type="dxa"/>
            <w:vMerge w:val="restart"/>
          </w:tcPr>
          <w:bookmarkEnd w:id="1"/>
          <w:bookmarkEnd w:id="2"/>
          <w:p w14:paraId="7C50EE87" w14:textId="77777777" w:rsidR="0064226F" w:rsidRPr="0064226F" w:rsidRDefault="0064226F" w:rsidP="0064226F">
            <w:pPr>
              <w:keepNext/>
              <w:rPr>
                <w:rFonts w:cs="Arial"/>
              </w:rPr>
            </w:pPr>
            <w:r w:rsidRPr="0064226F">
              <w:rPr>
                <w:rFonts w:cs="Arial"/>
              </w:rPr>
              <w:t>Judgment Creditor</w:t>
            </w:r>
          </w:p>
        </w:tc>
        <w:tc>
          <w:tcPr>
            <w:tcW w:w="7889" w:type="dxa"/>
            <w:gridSpan w:val="5"/>
            <w:tcBorders>
              <w:bottom w:val="nil"/>
            </w:tcBorders>
          </w:tcPr>
          <w:p w14:paraId="47DBA63B" w14:textId="77777777" w:rsidR="0064226F" w:rsidRPr="0064226F" w:rsidRDefault="0064226F" w:rsidP="0064226F">
            <w:pPr>
              <w:keepNext/>
              <w:rPr>
                <w:rFonts w:cs="Arial"/>
              </w:rPr>
            </w:pPr>
          </w:p>
        </w:tc>
      </w:tr>
      <w:tr w:rsidR="0064226F" w:rsidRPr="0064226F" w14:paraId="1004B0E4" w14:textId="77777777" w:rsidTr="00EA7239">
        <w:trPr>
          <w:cantSplit/>
          <w:trHeight w:val="85"/>
          <w:jc w:val="center"/>
        </w:trPr>
        <w:tc>
          <w:tcPr>
            <w:tcW w:w="2581" w:type="dxa"/>
            <w:vMerge/>
          </w:tcPr>
          <w:p w14:paraId="19C06C6A" w14:textId="77777777" w:rsidR="0064226F" w:rsidRPr="0064226F" w:rsidRDefault="0064226F" w:rsidP="0064226F">
            <w:pPr>
              <w:keepNext/>
              <w:rPr>
                <w:rFonts w:cs="Arial"/>
              </w:rPr>
            </w:pPr>
          </w:p>
        </w:tc>
        <w:tc>
          <w:tcPr>
            <w:tcW w:w="7889" w:type="dxa"/>
            <w:gridSpan w:val="5"/>
            <w:tcBorders>
              <w:top w:val="nil"/>
            </w:tcBorders>
            <w:vAlign w:val="bottom"/>
          </w:tcPr>
          <w:p w14:paraId="060BDC07" w14:textId="77777777" w:rsidR="0064226F" w:rsidRPr="0064226F" w:rsidRDefault="0064226F" w:rsidP="0064226F">
            <w:pPr>
              <w:keepNext/>
              <w:rPr>
                <w:rFonts w:cs="Arial"/>
              </w:rPr>
            </w:pPr>
            <w:r w:rsidRPr="0064226F">
              <w:rPr>
                <w:rFonts w:cs="Arial"/>
                <w:b/>
                <w:sz w:val="12"/>
              </w:rPr>
              <w:t>Full Name (including Also Known as, capacity (eg Administrator, Liquidator, Trustee) and Litigation Guardian Name (if applicable))</w:t>
            </w:r>
          </w:p>
        </w:tc>
      </w:tr>
      <w:tr w:rsidR="0064226F" w:rsidRPr="0064226F" w14:paraId="325FDE8E" w14:textId="77777777" w:rsidTr="00EA7239">
        <w:trPr>
          <w:cantSplit/>
          <w:trHeight w:val="454"/>
          <w:jc w:val="center"/>
        </w:trPr>
        <w:tc>
          <w:tcPr>
            <w:tcW w:w="2581" w:type="dxa"/>
            <w:vMerge w:val="restart"/>
          </w:tcPr>
          <w:p w14:paraId="1F02E516" w14:textId="77777777" w:rsidR="0064226F" w:rsidRPr="0064226F" w:rsidRDefault="0064226F" w:rsidP="0064226F">
            <w:pPr>
              <w:keepNext/>
              <w:rPr>
                <w:rFonts w:cs="Arial"/>
              </w:rPr>
            </w:pPr>
            <w:r w:rsidRPr="0064226F">
              <w:rPr>
                <w:rFonts w:cs="Arial"/>
              </w:rPr>
              <w:t>Name of law firm / solicitor</w:t>
            </w:r>
          </w:p>
          <w:p w14:paraId="4D1B30B1" w14:textId="77777777" w:rsidR="0064226F" w:rsidRPr="0064226F" w:rsidRDefault="0064226F" w:rsidP="0064226F">
            <w:pPr>
              <w:keepNext/>
              <w:rPr>
                <w:rFonts w:cs="Arial"/>
              </w:rPr>
            </w:pPr>
            <w:r w:rsidRPr="0064226F">
              <w:rPr>
                <w:rFonts w:cs="Arial"/>
                <w:b/>
                <w:sz w:val="12"/>
                <w:szCs w:val="12"/>
              </w:rPr>
              <w:t>If any</w:t>
            </w:r>
          </w:p>
        </w:tc>
        <w:tc>
          <w:tcPr>
            <w:tcW w:w="3944" w:type="dxa"/>
            <w:gridSpan w:val="3"/>
            <w:tcBorders>
              <w:bottom w:val="nil"/>
            </w:tcBorders>
          </w:tcPr>
          <w:p w14:paraId="2727DCE1" w14:textId="77777777" w:rsidR="0064226F" w:rsidRPr="0064226F" w:rsidRDefault="0064226F" w:rsidP="0064226F">
            <w:pPr>
              <w:keepNext/>
              <w:rPr>
                <w:rFonts w:cs="Arial"/>
              </w:rPr>
            </w:pPr>
          </w:p>
        </w:tc>
        <w:tc>
          <w:tcPr>
            <w:tcW w:w="3945" w:type="dxa"/>
            <w:gridSpan w:val="2"/>
            <w:tcBorders>
              <w:bottom w:val="nil"/>
            </w:tcBorders>
          </w:tcPr>
          <w:p w14:paraId="3F5170C4" w14:textId="77777777" w:rsidR="0064226F" w:rsidRPr="0064226F" w:rsidRDefault="0064226F" w:rsidP="0064226F">
            <w:pPr>
              <w:keepNext/>
              <w:rPr>
                <w:rFonts w:cs="Arial"/>
              </w:rPr>
            </w:pPr>
          </w:p>
        </w:tc>
      </w:tr>
      <w:tr w:rsidR="0064226F" w:rsidRPr="0064226F" w14:paraId="664F3604" w14:textId="77777777" w:rsidTr="00EA7239">
        <w:trPr>
          <w:cantSplit/>
          <w:trHeight w:val="85"/>
          <w:jc w:val="center"/>
        </w:trPr>
        <w:tc>
          <w:tcPr>
            <w:tcW w:w="2581" w:type="dxa"/>
            <w:vMerge/>
            <w:tcBorders>
              <w:top w:val="nil"/>
            </w:tcBorders>
          </w:tcPr>
          <w:p w14:paraId="22E9AEC7" w14:textId="77777777" w:rsidR="0064226F" w:rsidRPr="0064226F" w:rsidRDefault="0064226F" w:rsidP="0064226F">
            <w:pPr>
              <w:keepNext/>
              <w:rPr>
                <w:rFonts w:cs="Arial"/>
              </w:rPr>
            </w:pPr>
          </w:p>
        </w:tc>
        <w:tc>
          <w:tcPr>
            <w:tcW w:w="3944" w:type="dxa"/>
            <w:gridSpan w:val="3"/>
            <w:tcBorders>
              <w:top w:val="nil"/>
              <w:bottom w:val="single" w:sz="4" w:space="0" w:color="auto"/>
            </w:tcBorders>
            <w:vAlign w:val="bottom"/>
          </w:tcPr>
          <w:p w14:paraId="79E2BCD1" w14:textId="77777777" w:rsidR="0064226F" w:rsidRPr="0064226F" w:rsidRDefault="0064226F" w:rsidP="0064226F">
            <w:pPr>
              <w:keepNext/>
              <w:rPr>
                <w:rFonts w:cs="Arial"/>
              </w:rPr>
            </w:pPr>
            <w:r w:rsidRPr="0064226F">
              <w:rPr>
                <w:rFonts w:cs="Arial"/>
                <w:b/>
                <w:sz w:val="12"/>
              </w:rPr>
              <w:t>Law Firm</w:t>
            </w:r>
          </w:p>
        </w:tc>
        <w:tc>
          <w:tcPr>
            <w:tcW w:w="3945" w:type="dxa"/>
            <w:gridSpan w:val="2"/>
            <w:tcBorders>
              <w:top w:val="nil"/>
              <w:bottom w:val="single" w:sz="4" w:space="0" w:color="auto"/>
            </w:tcBorders>
            <w:vAlign w:val="bottom"/>
          </w:tcPr>
          <w:p w14:paraId="0A72846E" w14:textId="77777777" w:rsidR="0064226F" w:rsidRPr="0064226F" w:rsidRDefault="0064226F" w:rsidP="0064226F">
            <w:pPr>
              <w:keepNext/>
              <w:rPr>
                <w:rFonts w:cs="Arial"/>
              </w:rPr>
            </w:pPr>
            <w:r w:rsidRPr="0064226F">
              <w:rPr>
                <w:rFonts w:cs="Arial"/>
                <w:b/>
                <w:sz w:val="12"/>
              </w:rPr>
              <w:t>Solicitor</w:t>
            </w:r>
          </w:p>
        </w:tc>
      </w:tr>
      <w:tr w:rsidR="0064226F" w:rsidRPr="0064226F" w14:paraId="50A61F13" w14:textId="77777777" w:rsidTr="00EA7239">
        <w:trPr>
          <w:cantSplit/>
          <w:trHeight w:val="454"/>
          <w:jc w:val="center"/>
        </w:trPr>
        <w:tc>
          <w:tcPr>
            <w:tcW w:w="2581" w:type="dxa"/>
            <w:vMerge w:val="restart"/>
          </w:tcPr>
          <w:p w14:paraId="07D8314A" w14:textId="77777777" w:rsidR="0064226F" w:rsidRPr="0064226F" w:rsidRDefault="0064226F" w:rsidP="0064226F">
            <w:pPr>
              <w:keepNext/>
              <w:rPr>
                <w:rFonts w:cs="Arial"/>
              </w:rPr>
            </w:pPr>
            <w:r w:rsidRPr="0064226F">
              <w:rPr>
                <w:rFonts w:cs="Arial"/>
              </w:rPr>
              <w:t>Address for service</w:t>
            </w:r>
          </w:p>
        </w:tc>
        <w:tc>
          <w:tcPr>
            <w:tcW w:w="7889" w:type="dxa"/>
            <w:gridSpan w:val="5"/>
            <w:tcBorders>
              <w:bottom w:val="nil"/>
            </w:tcBorders>
          </w:tcPr>
          <w:p w14:paraId="0BE7A4B3" w14:textId="77777777" w:rsidR="0064226F" w:rsidRPr="0064226F" w:rsidRDefault="0064226F" w:rsidP="0064226F">
            <w:pPr>
              <w:keepNext/>
              <w:rPr>
                <w:rFonts w:cs="Arial"/>
              </w:rPr>
            </w:pPr>
          </w:p>
        </w:tc>
      </w:tr>
      <w:tr w:rsidR="0064226F" w:rsidRPr="0064226F" w14:paraId="5BA2A47D" w14:textId="77777777" w:rsidTr="00EA7239">
        <w:trPr>
          <w:cantSplit/>
          <w:trHeight w:val="85"/>
          <w:jc w:val="center"/>
        </w:trPr>
        <w:tc>
          <w:tcPr>
            <w:tcW w:w="2581" w:type="dxa"/>
            <w:vMerge/>
          </w:tcPr>
          <w:p w14:paraId="1002F0A6" w14:textId="77777777" w:rsidR="0064226F" w:rsidRPr="0064226F" w:rsidRDefault="0064226F" w:rsidP="0064226F">
            <w:pPr>
              <w:keepNext/>
              <w:rPr>
                <w:rFonts w:cs="Arial"/>
              </w:rPr>
            </w:pPr>
          </w:p>
        </w:tc>
        <w:tc>
          <w:tcPr>
            <w:tcW w:w="7889" w:type="dxa"/>
            <w:gridSpan w:val="5"/>
            <w:tcBorders>
              <w:top w:val="nil"/>
              <w:bottom w:val="single" w:sz="4" w:space="0" w:color="auto"/>
            </w:tcBorders>
            <w:vAlign w:val="bottom"/>
          </w:tcPr>
          <w:p w14:paraId="5BD6D47D" w14:textId="77777777" w:rsidR="0064226F" w:rsidRPr="0064226F" w:rsidRDefault="0064226F" w:rsidP="0064226F">
            <w:pPr>
              <w:keepNext/>
              <w:rPr>
                <w:rFonts w:cs="Arial"/>
                <w:b/>
              </w:rPr>
            </w:pPr>
            <w:r w:rsidRPr="0064226F">
              <w:rPr>
                <w:rFonts w:cs="Arial"/>
                <w:b/>
                <w:sz w:val="12"/>
              </w:rPr>
              <w:t>Street Address (including unit or level number and name of property if required)</w:t>
            </w:r>
          </w:p>
        </w:tc>
      </w:tr>
      <w:tr w:rsidR="0064226F" w:rsidRPr="0064226F" w14:paraId="77A096A9" w14:textId="77777777" w:rsidTr="00EA7239">
        <w:trPr>
          <w:cantSplit/>
          <w:trHeight w:val="454"/>
          <w:jc w:val="center"/>
        </w:trPr>
        <w:tc>
          <w:tcPr>
            <w:tcW w:w="2581" w:type="dxa"/>
            <w:vMerge/>
          </w:tcPr>
          <w:p w14:paraId="098D2A87" w14:textId="77777777" w:rsidR="0064226F" w:rsidRPr="0064226F" w:rsidRDefault="0064226F" w:rsidP="0064226F">
            <w:pPr>
              <w:keepNext/>
              <w:rPr>
                <w:rFonts w:cs="Arial"/>
              </w:rPr>
            </w:pPr>
          </w:p>
        </w:tc>
        <w:tc>
          <w:tcPr>
            <w:tcW w:w="2040" w:type="dxa"/>
            <w:tcBorders>
              <w:bottom w:val="nil"/>
            </w:tcBorders>
          </w:tcPr>
          <w:p w14:paraId="07A52BBA" w14:textId="77777777" w:rsidR="0064226F" w:rsidRPr="0064226F" w:rsidRDefault="0064226F" w:rsidP="0064226F">
            <w:pPr>
              <w:keepNext/>
              <w:rPr>
                <w:rFonts w:cs="Arial"/>
              </w:rPr>
            </w:pPr>
          </w:p>
        </w:tc>
        <w:tc>
          <w:tcPr>
            <w:tcW w:w="1865" w:type="dxa"/>
            <w:tcBorders>
              <w:bottom w:val="nil"/>
            </w:tcBorders>
          </w:tcPr>
          <w:p w14:paraId="668B3843" w14:textId="77777777" w:rsidR="0064226F" w:rsidRPr="0064226F" w:rsidRDefault="0064226F" w:rsidP="0064226F">
            <w:pPr>
              <w:keepNext/>
              <w:rPr>
                <w:rFonts w:cs="Arial"/>
              </w:rPr>
            </w:pPr>
          </w:p>
        </w:tc>
        <w:tc>
          <w:tcPr>
            <w:tcW w:w="2226" w:type="dxa"/>
            <w:gridSpan w:val="2"/>
            <w:tcBorders>
              <w:bottom w:val="nil"/>
            </w:tcBorders>
          </w:tcPr>
          <w:p w14:paraId="05FA5D4D" w14:textId="77777777" w:rsidR="0064226F" w:rsidRPr="0064226F" w:rsidRDefault="0064226F" w:rsidP="0064226F">
            <w:pPr>
              <w:keepNext/>
              <w:rPr>
                <w:rFonts w:cs="Arial"/>
              </w:rPr>
            </w:pPr>
          </w:p>
        </w:tc>
        <w:tc>
          <w:tcPr>
            <w:tcW w:w="1758" w:type="dxa"/>
            <w:tcBorders>
              <w:bottom w:val="nil"/>
            </w:tcBorders>
          </w:tcPr>
          <w:p w14:paraId="70DA0938" w14:textId="77777777" w:rsidR="0064226F" w:rsidRPr="0064226F" w:rsidRDefault="0064226F" w:rsidP="0064226F">
            <w:pPr>
              <w:keepNext/>
              <w:rPr>
                <w:rFonts w:cs="Arial"/>
              </w:rPr>
            </w:pPr>
          </w:p>
        </w:tc>
      </w:tr>
      <w:tr w:rsidR="0064226F" w:rsidRPr="0064226F" w14:paraId="309B4A45" w14:textId="77777777" w:rsidTr="00EA7239">
        <w:trPr>
          <w:cantSplit/>
          <w:trHeight w:val="86"/>
          <w:jc w:val="center"/>
        </w:trPr>
        <w:tc>
          <w:tcPr>
            <w:tcW w:w="2581" w:type="dxa"/>
            <w:vMerge/>
          </w:tcPr>
          <w:p w14:paraId="66C0D232" w14:textId="77777777" w:rsidR="0064226F" w:rsidRPr="0064226F" w:rsidRDefault="0064226F" w:rsidP="0064226F">
            <w:pPr>
              <w:keepNext/>
              <w:rPr>
                <w:rFonts w:cs="Arial"/>
              </w:rPr>
            </w:pPr>
          </w:p>
        </w:tc>
        <w:tc>
          <w:tcPr>
            <w:tcW w:w="2040" w:type="dxa"/>
            <w:tcBorders>
              <w:top w:val="nil"/>
              <w:bottom w:val="single" w:sz="4" w:space="0" w:color="auto"/>
            </w:tcBorders>
            <w:vAlign w:val="bottom"/>
          </w:tcPr>
          <w:p w14:paraId="0E4CAB4C" w14:textId="77777777" w:rsidR="0064226F" w:rsidRPr="0064226F" w:rsidRDefault="0064226F" w:rsidP="0064226F">
            <w:pPr>
              <w:keepNext/>
              <w:rPr>
                <w:rFonts w:cs="Arial"/>
              </w:rPr>
            </w:pPr>
            <w:r w:rsidRPr="0064226F">
              <w:rPr>
                <w:rFonts w:cs="Arial"/>
                <w:b/>
                <w:sz w:val="12"/>
              </w:rPr>
              <w:t>City/town/suburb</w:t>
            </w:r>
          </w:p>
        </w:tc>
        <w:tc>
          <w:tcPr>
            <w:tcW w:w="1865" w:type="dxa"/>
            <w:tcBorders>
              <w:top w:val="nil"/>
              <w:bottom w:val="single" w:sz="4" w:space="0" w:color="auto"/>
            </w:tcBorders>
            <w:vAlign w:val="bottom"/>
          </w:tcPr>
          <w:p w14:paraId="2E544200" w14:textId="77777777" w:rsidR="0064226F" w:rsidRPr="0064226F" w:rsidRDefault="0064226F" w:rsidP="0064226F">
            <w:pPr>
              <w:keepNext/>
              <w:rPr>
                <w:rFonts w:cs="Arial"/>
              </w:rPr>
            </w:pPr>
            <w:r w:rsidRPr="0064226F">
              <w:rPr>
                <w:rFonts w:cs="Arial"/>
                <w:b/>
                <w:sz w:val="12"/>
              </w:rPr>
              <w:t>State</w:t>
            </w:r>
          </w:p>
        </w:tc>
        <w:tc>
          <w:tcPr>
            <w:tcW w:w="2226" w:type="dxa"/>
            <w:gridSpan w:val="2"/>
            <w:tcBorders>
              <w:top w:val="nil"/>
              <w:bottom w:val="single" w:sz="4" w:space="0" w:color="auto"/>
            </w:tcBorders>
            <w:vAlign w:val="bottom"/>
          </w:tcPr>
          <w:p w14:paraId="7174C719" w14:textId="77777777" w:rsidR="0064226F" w:rsidRPr="0064226F" w:rsidRDefault="0064226F" w:rsidP="0064226F">
            <w:pPr>
              <w:keepNext/>
              <w:rPr>
                <w:rFonts w:cs="Arial"/>
              </w:rPr>
            </w:pPr>
            <w:r w:rsidRPr="0064226F">
              <w:rPr>
                <w:rFonts w:cs="Arial"/>
                <w:b/>
                <w:sz w:val="12"/>
              </w:rPr>
              <w:t>Postcode</w:t>
            </w:r>
          </w:p>
        </w:tc>
        <w:tc>
          <w:tcPr>
            <w:tcW w:w="1758" w:type="dxa"/>
            <w:tcBorders>
              <w:top w:val="nil"/>
              <w:bottom w:val="single" w:sz="4" w:space="0" w:color="auto"/>
            </w:tcBorders>
            <w:vAlign w:val="bottom"/>
          </w:tcPr>
          <w:p w14:paraId="280706C4" w14:textId="77777777" w:rsidR="0064226F" w:rsidRPr="0064226F" w:rsidRDefault="0064226F" w:rsidP="0064226F">
            <w:pPr>
              <w:keepNext/>
              <w:rPr>
                <w:rFonts w:cs="Arial"/>
              </w:rPr>
            </w:pPr>
            <w:r w:rsidRPr="0064226F">
              <w:rPr>
                <w:rFonts w:cs="Arial"/>
                <w:b/>
                <w:sz w:val="12"/>
              </w:rPr>
              <w:t>Country</w:t>
            </w:r>
          </w:p>
        </w:tc>
      </w:tr>
      <w:tr w:rsidR="0064226F" w:rsidRPr="0064226F" w14:paraId="314F88F4" w14:textId="77777777" w:rsidTr="00EA7239">
        <w:trPr>
          <w:cantSplit/>
          <w:trHeight w:val="454"/>
          <w:jc w:val="center"/>
        </w:trPr>
        <w:tc>
          <w:tcPr>
            <w:tcW w:w="2581" w:type="dxa"/>
            <w:vMerge/>
          </w:tcPr>
          <w:p w14:paraId="507D1454" w14:textId="77777777" w:rsidR="0064226F" w:rsidRPr="0064226F" w:rsidRDefault="0064226F" w:rsidP="0064226F">
            <w:pPr>
              <w:keepNext/>
              <w:rPr>
                <w:rFonts w:cs="Arial"/>
              </w:rPr>
            </w:pPr>
          </w:p>
        </w:tc>
        <w:tc>
          <w:tcPr>
            <w:tcW w:w="7889" w:type="dxa"/>
            <w:gridSpan w:val="5"/>
            <w:tcBorders>
              <w:bottom w:val="nil"/>
            </w:tcBorders>
          </w:tcPr>
          <w:p w14:paraId="6981BD7E" w14:textId="77777777" w:rsidR="0064226F" w:rsidRPr="0064226F" w:rsidRDefault="0064226F" w:rsidP="0064226F">
            <w:pPr>
              <w:keepNext/>
              <w:rPr>
                <w:rFonts w:cs="Arial"/>
              </w:rPr>
            </w:pPr>
          </w:p>
        </w:tc>
      </w:tr>
      <w:tr w:rsidR="0064226F" w:rsidRPr="0064226F" w14:paraId="5C4FCD02" w14:textId="77777777" w:rsidTr="00EA7239">
        <w:trPr>
          <w:cantSplit/>
          <w:trHeight w:val="85"/>
          <w:jc w:val="center"/>
        </w:trPr>
        <w:tc>
          <w:tcPr>
            <w:tcW w:w="2581" w:type="dxa"/>
            <w:vMerge/>
          </w:tcPr>
          <w:p w14:paraId="5345CDFC" w14:textId="77777777" w:rsidR="0064226F" w:rsidRPr="0064226F" w:rsidRDefault="0064226F" w:rsidP="0064226F">
            <w:pPr>
              <w:keepNext/>
              <w:rPr>
                <w:rFonts w:cs="Arial"/>
              </w:rPr>
            </w:pPr>
          </w:p>
        </w:tc>
        <w:tc>
          <w:tcPr>
            <w:tcW w:w="7889" w:type="dxa"/>
            <w:gridSpan w:val="5"/>
            <w:tcBorders>
              <w:top w:val="nil"/>
              <w:bottom w:val="single" w:sz="4" w:space="0" w:color="auto"/>
            </w:tcBorders>
          </w:tcPr>
          <w:p w14:paraId="37FC121E" w14:textId="77777777" w:rsidR="0064226F" w:rsidRPr="0064226F" w:rsidRDefault="0064226F" w:rsidP="0064226F">
            <w:pPr>
              <w:keepNext/>
              <w:rPr>
                <w:rFonts w:cs="Arial"/>
                <w:b/>
              </w:rPr>
            </w:pPr>
            <w:r w:rsidRPr="0064226F">
              <w:rPr>
                <w:rFonts w:cs="Arial"/>
                <w:b/>
                <w:sz w:val="12"/>
              </w:rPr>
              <w:t>Email address</w:t>
            </w:r>
          </w:p>
        </w:tc>
      </w:tr>
      <w:tr w:rsidR="0064226F" w:rsidRPr="0064226F" w14:paraId="0E347691" w14:textId="77777777" w:rsidTr="00EA7239">
        <w:trPr>
          <w:cantSplit/>
          <w:trHeight w:val="454"/>
          <w:jc w:val="center"/>
        </w:trPr>
        <w:tc>
          <w:tcPr>
            <w:tcW w:w="2581" w:type="dxa"/>
            <w:vMerge w:val="restart"/>
          </w:tcPr>
          <w:p w14:paraId="7C78A3D5" w14:textId="77777777" w:rsidR="0064226F" w:rsidRPr="0064226F" w:rsidRDefault="0064226F" w:rsidP="0064226F">
            <w:pPr>
              <w:keepNext/>
              <w:rPr>
                <w:rFonts w:cs="Arial"/>
              </w:rPr>
            </w:pPr>
            <w:r w:rsidRPr="0064226F">
              <w:rPr>
                <w:rFonts w:cs="Arial"/>
              </w:rPr>
              <w:t>Phone Details</w:t>
            </w:r>
          </w:p>
        </w:tc>
        <w:tc>
          <w:tcPr>
            <w:tcW w:w="7889" w:type="dxa"/>
            <w:gridSpan w:val="5"/>
            <w:tcBorders>
              <w:bottom w:val="nil"/>
            </w:tcBorders>
          </w:tcPr>
          <w:p w14:paraId="3B3227FA" w14:textId="77777777" w:rsidR="0064226F" w:rsidRPr="0064226F" w:rsidRDefault="0064226F" w:rsidP="0064226F">
            <w:pPr>
              <w:keepNext/>
              <w:rPr>
                <w:rFonts w:cs="Arial"/>
              </w:rPr>
            </w:pPr>
          </w:p>
        </w:tc>
      </w:tr>
      <w:tr w:rsidR="0064226F" w:rsidRPr="0064226F" w14:paraId="15D5601E" w14:textId="77777777" w:rsidTr="00EA7239">
        <w:trPr>
          <w:cantSplit/>
          <w:trHeight w:val="85"/>
          <w:jc w:val="center"/>
        </w:trPr>
        <w:tc>
          <w:tcPr>
            <w:tcW w:w="2581" w:type="dxa"/>
            <w:vMerge/>
          </w:tcPr>
          <w:p w14:paraId="0DB55CDD" w14:textId="77777777" w:rsidR="0064226F" w:rsidRPr="0064226F" w:rsidRDefault="0064226F" w:rsidP="0064226F">
            <w:pPr>
              <w:keepNext/>
              <w:rPr>
                <w:rFonts w:cs="Arial"/>
              </w:rPr>
            </w:pPr>
          </w:p>
        </w:tc>
        <w:tc>
          <w:tcPr>
            <w:tcW w:w="7889" w:type="dxa"/>
            <w:gridSpan w:val="5"/>
            <w:tcBorders>
              <w:top w:val="nil"/>
            </w:tcBorders>
          </w:tcPr>
          <w:p w14:paraId="01B84901" w14:textId="77777777" w:rsidR="0064226F" w:rsidRPr="0064226F" w:rsidRDefault="0064226F" w:rsidP="0064226F">
            <w:pPr>
              <w:keepNext/>
              <w:rPr>
                <w:rFonts w:cs="Arial"/>
                <w:b/>
              </w:rPr>
            </w:pPr>
            <w:r w:rsidRPr="0064226F">
              <w:rPr>
                <w:rFonts w:cs="Arial"/>
                <w:b/>
                <w:sz w:val="12"/>
              </w:rPr>
              <w:t>Type - Number</w:t>
            </w:r>
          </w:p>
        </w:tc>
      </w:tr>
    </w:tbl>
    <w:p w14:paraId="550A8104" w14:textId="35D50D95" w:rsidR="00D21CFD" w:rsidRPr="0064226F" w:rsidRDefault="0064226F" w:rsidP="00D21CFD">
      <w:pPr>
        <w:ind w:right="141"/>
        <w:rPr>
          <w:rFonts w:asciiTheme="minorHAnsi" w:hAnsiTheme="minorHAnsi" w:cs="Calibri"/>
        </w:rPr>
      </w:pPr>
      <w:r w:rsidRPr="0064226F">
        <w:rPr>
          <w:rFonts w:asciiTheme="minorHAnsi" w:hAnsiTheme="minorHAnsi" w:cs="Calibri"/>
          <w:b/>
          <w:sz w:val="12"/>
        </w:rPr>
        <w:t>Duplicate panel if multiple Judgment Creditors</w:t>
      </w:r>
    </w:p>
    <w:p w14:paraId="0F0447E7" w14:textId="7BD80311" w:rsidR="00D21CFD" w:rsidRPr="0064226F" w:rsidRDefault="00D21CFD" w:rsidP="0064226F">
      <w:pPr>
        <w:tabs>
          <w:tab w:val="left" w:pos="1785"/>
        </w:tabs>
        <w:spacing w:after="24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64226F" w:rsidRPr="0064226F" w14:paraId="17539046" w14:textId="77777777" w:rsidTr="00EA7239">
        <w:trPr>
          <w:cantSplit/>
          <w:trHeight w:val="454"/>
          <w:jc w:val="center"/>
        </w:trPr>
        <w:tc>
          <w:tcPr>
            <w:tcW w:w="2580" w:type="dxa"/>
            <w:vMerge w:val="restart"/>
          </w:tcPr>
          <w:p w14:paraId="70FB24BE" w14:textId="77777777" w:rsidR="0064226F" w:rsidRPr="0064226F" w:rsidRDefault="0064226F" w:rsidP="0064226F">
            <w:pPr>
              <w:rPr>
                <w:rFonts w:cs="Arial"/>
              </w:rPr>
            </w:pPr>
            <w:r w:rsidRPr="0064226F">
              <w:rPr>
                <w:rFonts w:cs="Arial"/>
              </w:rPr>
              <w:t>Judgment Debtor</w:t>
            </w:r>
          </w:p>
        </w:tc>
        <w:tc>
          <w:tcPr>
            <w:tcW w:w="7889" w:type="dxa"/>
            <w:gridSpan w:val="4"/>
            <w:tcBorders>
              <w:bottom w:val="nil"/>
            </w:tcBorders>
          </w:tcPr>
          <w:p w14:paraId="6DBD6EE1" w14:textId="77777777" w:rsidR="0064226F" w:rsidRPr="0064226F" w:rsidRDefault="0064226F" w:rsidP="0064226F">
            <w:pPr>
              <w:rPr>
                <w:rFonts w:cs="Arial"/>
              </w:rPr>
            </w:pPr>
          </w:p>
        </w:tc>
      </w:tr>
      <w:tr w:rsidR="0064226F" w:rsidRPr="0064226F" w14:paraId="2891430E" w14:textId="77777777" w:rsidTr="00EA7239">
        <w:trPr>
          <w:cantSplit/>
          <w:trHeight w:val="85"/>
          <w:jc w:val="center"/>
        </w:trPr>
        <w:tc>
          <w:tcPr>
            <w:tcW w:w="2580" w:type="dxa"/>
            <w:vMerge/>
          </w:tcPr>
          <w:p w14:paraId="7BD27B82" w14:textId="77777777" w:rsidR="0064226F" w:rsidRPr="0064226F" w:rsidRDefault="0064226F" w:rsidP="0064226F">
            <w:pPr>
              <w:rPr>
                <w:rFonts w:cs="Arial"/>
              </w:rPr>
            </w:pPr>
          </w:p>
        </w:tc>
        <w:tc>
          <w:tcPr>
            <w:tcW w:w="7889" w:type="dxa"/>
            <w:gridSpan w:val="4"/>
            <w:tcBorders>
              <w:top w:val="nil"/>
            </w:tcBorders>
            <w:vAlign w:val="bottom"/>
          </w:tcPr>
          <w:p w14:paraId="54D91F43" w14:textId="77777777" w:rsidR="0064226F" w:rsidRPr="0064226F" w:rsidRDefault="0064226F" w:rsidP="0064226F">
            <w:pPr>
              <w:rPr>
                <w:rFonts w:cs="Arial"/>
              </w:rPr>
            </w:pPr>
            <w:r w:rsidRPr="0064226F">
              <w:rPr>
                <w:rFonts w:cs="Arial"/>
                <w:b/>
                <w:sz w:val="12"/>
              </w:rPr>
              <w:t>Full Name (including Also Known as, capacity (eg Administrator, Liquidator, Trustee) and Litigation Guardian Name (if applicable))</w:t>
            </w:r>
          </w:p>
        </w:tc>
      </w:tr>
      <w:tr w:rsidR="0064226F" w:rsidRPr="0064226F" w14:paraId="456D7AED" w14:textId="77777777" w:rsidTr="00EA7239">
        <w:trPr>
          <w:cantSplit/>
          <w:trHeight w:val="454"/>
          <w:jc w:val="center"/>
        </w:trPr>
        <w:tc>
          <w:tcPr>
            <w:tcW w:w="2580" w:type="dxa"/>
            <w:vMerge w:val="restart"/>
          </w:tcPr>
          <w:p w14:paraId="67C63145" w14:textId="77777777" w:rsidR="0064226F" w:rsidRPr="0064226F" w:rsidRDefault="0064226F" w:rsidP="0064226F">
            <w:pPr>
              <w:rPr>
                <w:rFonts w:cs="Arial"/>
              </w:rPr>
            </w:pPr>
            <w:r w:rsidRPr="0064226F">
              <w:rPr>
                <w:rFonts w:cs="Arial"/>
              </w:rPr>
              <w:lastRenderedPageBreak/>
              <w:t>Address</w:t>
            </w:r>
          </w:p>
        </w:tc>
        <w:tc>
          <w:tcPr>
            <w:tcW w:w="7889" w:type="dxa"/>
            <w:gridSpan w:val="4"/>
            <w:tcBorders>
              <w:bottom w:val="nil"/>
            </w:tcBorders>
          </w:tcPr>
          <w:p w14:paraId="395D2552" w14:textId="77777777" w:rsidR="0064226F" w:rsidRPr="0064226F" w:rsidRDefault="0064226F" w:rsidP="0064226F">
            <w:pPr>
              <w:rPr>
                <w:rFonts w:cs="Arial"/>
              </w:rPr>
            </w:pPr>
          </w:p>
        </w:tc>
      </w:tr>
      <w:tr w:rsidR="0064226F" w:rsidRPr="0064226F" w14:paraId="6EE27531" w14:textId="77777777" w:rsidTr="00EA7239">
        <w:trPr>
          <w:cantSplit/>
          <w:trHeight w:val="85"/>
          <w:jc w:val="center"/>
        </w:trPr>
        <w:tc>
          <w:tcPr>
            <w:tcW w:w="2580" w:type="dxa"/>
            <w:vMerge/>
          </w:tcPr>
          <w:p w14:paraId="1411C286" w14:textId="77777777" w:rsidR="0064226F" w:rsidRPr="0064226F" w:rsidRDefault="0064226F" w:rsidP="0064226F">
            <w:pPr>
              <w:rPr>
                <w:rFonts w:cs="Arial"/>
              </w:rPr>
            </w:pPr>
          </w:p>
        </w:tc>
        <w:tc>
          <w:tcPr>
            <w:tcW w:w="7889" w:type="dxa"/>
            <w:gridSpan w:val="4"/>
            <w:tcBorders>
              <w:top w:val="nil"/>
              <w:bottom w:val="single" w:sz="4" w:space="0" w:color="auto"/>
            </w:tcBorders>
            <w:vAlign w:val="bottom"/>
          </w:tcPr>
          <w:p w14:paraId="08603BCA" w14:textId="77777777" w:rsidR="0064226F" w:rsidRPr="0064226F" w:rsidRDefault="0064226F" w:rsidP="0064226F">
            <w:pPr>
              <w:rPr>
                <w:rFonts w:cs="Arial"/>
                <w:b/>
              </w:rPr>
            </w:pPr>
            <w:r w:rsidRPr="0064226F">
              <w:rPr>
                <w:rFonts w:cs="Arial"/>
                <w:b/>
                <w:sz w:val="12"/>
              </w:rPr>
              <w:t>Street Address (including unit or level number and name of property if required)</w:t>
            </w:r>
          </w:p>
        </w:tc>
      </w:tr>
      <w:tr w:rsidR="0064226F" w:rsidRPr="0064226F" w14:paraId="69D18E2E" w14:textId="77777777" w:rsidTr="00EA7239">
        <w:trPr>
          <w:cantSplit/>
          <w:trHeight w:val="454"/>
          <w:jc w:val="center"/>
        </w:trPr>
        <w:tc>
          <w:tcPr>
            <w:tcW w:w="2580" w:type="dxa"/>
            <w:vMerge/>
          </w:tcPr>
          <w:p w14:paraId="00B6DD94" w14:textId="77777777" w:rsidR="0064226F" w:rsidRPr="0064226F" w:rsidRDefault="0064226F" w:rsidP="0064226F">
            <w:pPr>
              <w:rPr>
                <w:rFonts w:cs="Arial"/>
              </w:rPr>
            </w:pPr>
          </w:p>
        </w:tc>
        <w:tc>
          <w:tcPr>
            <w:tcW w:w="2040" w:type="dxa"/>
            <w:tcBorders>
              <w:bottom w:val="nil"/>
            </w:tcBorders>
          </w:tcPr>
          <w:p w14:paraId="025F2526" w14:textId="77777777" w:rsidR="0064226F" w:rsidRPr="0064226F" w:rsidRDefault="0064226F" w:rsidP="0064226F">
            <w:pPr>
              <w:rPr>
                <w:rFonts w:cs="Arial"/>
              </w:rPr>
            </w:pPr>
          </w:p>
        </w:tc>
        <w:tc>
          <w:tcPr>
            <w:tcW w:w="1865" w:type="dxa"/>
            <w:tcBorders>
              <w:bottom w:val="nil"/>
            </w:tcBorders>
          </w:tcPr>
          <w:p w14:paraId="1720E6FE" w14:textId="77777777" w:rsidR="0064226F" w:rsidRPr="0064226F" w:rsidRDefault="0064226F" w:rsidP="0064226F">
            <w:pPr>
              <w:rPr>
                <w:rFonts w:cs="Arial"/>
              </w:rPr>
            </w:pPr>
          </w:p>
        </w:tc>
        <w:tc>
          <w:tcPr>
            <w:tcW w:w="2226" w:type="dxa"/>
            <w:tcBorders>
              <w:bottom w:val="nil"/>
            </w:tcBorders>
          </w:tcPr>
          <w:p w14:paraId="644A687C" w14:textId="77777777" w:rsidR="0064226F" w:rsidRPr="0064226F" w:rsidRDefault="0064226F" w:rsidP="0064226F">
            <w:pPr>
              <w:rPr>
                <w:rFonts w:cs="Arial"/>
              </w:rPr>
            </w:pPr>
          </w:p>
        </w:tc>
        <w:tc>
          <w:tcPr>
            <w:tcW w:w="1758" w:type="dxa"/>
            <w:tcBorders>
              <w:bottom w:val="nil"/>
            </w:tcBorders>
          </w:tcPr>
          <w:p w14:paraId="1597562C" w14:textId="77777777" w:rsidR="0064226F" w:rsidRPr="0064226F" w:rsidRDefault="0064226F" w:rsidP="0064226F">
            <w:pPr>
              <w:rPr>
                <w:rFonts w:cs="Arial"/>
              </w:rPr>
            </w:pPr>
          </w:p>
        </w:tc>
      </w:tr>
      <w:tr w:rsidR="0064226F" w:rsidRPr="0064226F" w14:paraId="7D629E92" w14:textId="77777777" w:rsidTr="00EA7239">
        <w:trPr>
          <w:cantSplit/>
          <w:trHeight w:val="85"/>
          <w:jc w:val="center"/>
        </w:trPr>
        <w:tc>
          <w:tcPr>
            <w:tcW w:w="2580" w:type="dxa"/>
            <w:vMerge/>
          </w:tcPr>
          <w:p w14:paraId="27485D65" w14:textId="77777777" w:rsidR="0064226F" w:rsidRPr="0064226F" w:rsidRDefault="0064226F" w:rsidP="0064226F">
            <w:pPr>
              <w:rPr>
                <w:rFonts w:cs="Arial"/>
              </w:rPr>
            </w:pPr>
          </w:p>
        </w:tc>
        <w:tc>
          <w:tcPr>
            <w:tcW w:w="2040" w:type="dxa"/>
            <w:tcBorders>
              <w:top w:val="nil"/>
              <w:bottom w:val="single" w:sz="4" w:space="0" w:color="auto"/>
            </w:tcBorders>
            <w:vAlign w:val="bottom"/>
          </w:tcPr>
          <w:p w14:paraId="1E33A7A3" w14:textId="77777777" w:rsidR="0064226F" w:rsidRPr="0064226F" w:rsidRDefault="0064226F" w:rsidP="0064226F">
            <w:pPr>
              <w:rPr>
                <w:rFonts w:cs="Arial"/>
              </w:rPr>
            </w:pPr>
            <w:r w:rsidRPr="0064226F">
              <w:rPr>
                <w:rFonts w:cs="Arial"/>
                <w:b/>
                <w:sz w:val="12"/>
              </w:rPr>
              <w:t>City/town/suburb</w:t>
            </w:r>
          </w:p>
        </w:tc>
        <w:tc>
          <w:tcPr>
            <w:tcW w:w="1865" w:type="dxa"/>
            <w:tcBorders>
              <w:top w:val="nil"/>
              <w:bottom w:val="single" w:sz="4" w:space="0" w:color="auto"/>
            </w:tcBorders>
            <w:vAlign w:val="bottom"/>
          </w:tcPr>
          <w:p w14:paraId="3EB2D7AE" w14:textId="77777777" w:rsidR="0064226F" w:rsidRPr="0064226F" w:rsidRDefault="0064226F" w:rsidP="0064226F">
            <w:pPr>
              <w:rPr>
                <w:rFonts w:cs="Arial"/>
              </w:rPr>
            </w:pPr>
            <w:r w:rsidRPr="0064226F">
              <w:rPr>
                <w:rFonts w:cs="Arial"/>
                <w:b/>
                <w:sz w:val="12"/>
              </w:rPr>
              <w:t>State</w:t>
            </w:r>
          </w:p>
        </w:tc>
        <w:tc>
          <w:tcPr>
            <w:tcW w:w="2226" w:type="dxa"/>
            <w:tcBorders>
              <w:top w:val="nil"/>
              <w:bottom w:val="single" w:sz="4" w:space="0" w:color="auto"/>
            </w:tcBorders>
            <w:vAlign w:val="bottom"/>
          </w:tcPr>
          <w:p w14:paraId="6E090247" w14:textId="77777777" w:rsidR="0064226F" w:rsidRPr="0064226F" w:rsidRDefault="0064226F" w:rsidP="0064226F">
            <w:pPr>
              <w:rPr>
                <w:rFonts w:cs="Arial"/>
              </w:rPr>
            </w:pPr>
            <w:r w:rsidRPr="0064226F">
              <w:rPr>
                <w:rFonts w:cs="Arial"/>
                <w:b/>
                <w:sz w:val="12"/>
              </w:rPr>
              <w:t>Postcode</w:t>
            </w:r>
          </w:p>
        </w:tc>
        <w:tc>
          <w:tcPr>
            <w:tcW w:w="1758" w:type="dxa"/>
            <w:tcBorders>
              <w:top w:val="nil"/>
              <w:bottom w:val="single" w:sz="4" w:space="0" w:color="auto"/>
            </w:tcBorders>
            <w:vAlign w:val="bottom"/>
          </w:tcPr>
          <w:p w14:paraId="6AA9565A" w14:textId="77777777" w:rsidR="0064226F" w:rsidRPr="0064226F" w:rsidRDefault="0064226F" w:rsidP="0064226F">
            <w:pPr>
              <w:rPr>
                <w:rFonts w:cs="Arial"/>
              </w:rPr>
            </w:pPr>
            <w:r w:rsidRPr="0064226F">
              <w:rPr>
                <w:rFonts w:cs="Arial"/>
                <w:b/>
                <w:sz w:val="12"/>
              </w:rPr>
              <w:t>Country</w:t>
            </w:r>
          </w:p>
        </w:tc>
      </w:tr>
      <w:tr w:rsidR="0064226F" w:rsidRPr="0064226F" w14:paraId="60022572" w14:textId="77777777" w:rsidTr="00EA7239">
        <w:trPr>
          <w:cantSplit/>
          <w:trHeight w:val="454"/>
          <w:jc w:val="center"/>
        </w:trPr>
        <w:tc>
          <w:tcPr>
            <w:tcW w:w="2580" w:type="dxa"/>
            <w:vMerge/>
          </w:tcPr>
          <w:p w14:paraId="4B6A4C1D" w14:textId="77777777" w:rsidR="0064226F" w:rsidRPr="0064226F" w:rsidRDefault="0064226F" w:rsidP="0064226F">
            <w:pPr>
              <w:rPr>
                <w:rFonts w:cs="Arial"/>
              </w:rPr>
            </w:pPr>
          </w:p>
        </w:tc>
        <w:tc>
          <w:tcPr>
            <w:tcW w:w="7889" w:type="dxa"/>
            <w:gridSpan w:val="4"/>
            <w:tcBorders>
              <w:bottom w:val="nil"/>
            </w:tcBorders>
          </w:tcPr>
          <w:p w14:paraId="47F6BECA" w14:textId="77777777" w:rsidR="0064226F" w:rsidRPr="0064226F" w:rsidRDefault="0064226F" w:rsidP="0064226F">
            <w:pPr>
              <w:rPr>
                <w:rFonts w:cs="Arial"/>
              </w:rPr>
            </w:pPr>
          </w:p>
        </w:tc>
      </w:tr>
      <w:tr w:rsidR="0064226F" w:rsidRPr="0064226F" w14:paraId="472C6E52" w14:textId="77777777" w:rsidTr="00EA7239">
        <w:trPr>
          <w:cantSplit/>
          <w:trHeight w:val="85"/>
          <w:jc w:val="center"/>
        </w:trPr>
        <w:tc>
          <w:tcPr>
            <w:tcW w:w="2580" w:type="dxa"/>
            <w:vMerge/>
          </w:tcPr>
          <w:p w14:paraId="4D636CFE" w14:textId="77777777" w:rsidR="0064226F" w:rsidRPr="0064226F" w:rsidRDefault="0064226F" w:rsidP="0064226F">
            <w:pPr>
              <w:rPr>
                <w:rFonts w:cs="Arial"/>
              </w:rPr>
            </w:pPr>
          </w:p>
        </w:tc>
        <w:tc>
          <w:tcPr>
            <w:tcW w:w="7889" w:type="dxa"/>
            <w:gridSpan w:val="4"/>
            <w:tcBorders>
              <w:top w:val="nil"/>
              <w:bottom w:val="single" w:sz="4" w:space="0" w:color="auto"/>
            </w:tcBorders>
          </w:tcPr>
          <w:p w14:paraId="7A59194C" w14:textId="77777777" w:rsidR="0064226F" w:rsidRPr="0064226F" w:rsidRDefault="0064226F" w:rsidP="0064226F">
            <w:pPr>
              <w:rPr>
                <w:rFonts w:cs="Arial"/>
                <w:b/>
              </w:rPr>
            </w:pPr>
            <w:r w:rsidRPr="0064226F">
              <w:rPr>
                <w:rFonts w:cs="Arial"/>
                <w:b/>
                <w:sz w:val="12"/>
              </w:rPr>
              <w:t>Email address</w:t>
            </w:r>
          </w:p>
        </w:tc>
      </w:tr>
      <w:tr w:rsidR="0064226F" w:rsidRPr="0064226F" w14:paraId="6C68A52A" w14:textId="77777777" w:rsidTr="00EA7239">
        <w:tblPrEx>
          <w:jc w:val="left"/>
        </w:tblPrEx>
        <w:trPr>
          <w:trHeight w:val="454"/>
        </w:trPr>
        <w:tc>
          <w:tcPr>
            <w:tcW w:w="2580" w:type="dxa"/>
            <w:vMerge w:val="restart"/>
          </w:tcPr>
          <w:p w14:paraId="0E91276B" w14:textId="77777777" w:rsidR="0064226F" w:rsidRPr="0064226F" w:rsidRDefault="0064226F" w:rsidP="0064226F">
            <w:pPr>
              <w:rPr>
                <w:rFonts w:cs="Arial"/>
              </w:rPr>
            </w:pPr>
            <w:r w:rsidRPr="0064226F">
              <w:rPr>
                <w:rFonts w:cs="Arial"/>
              </w:rPr>
              <w:t>Phone Details</w:t>
            </w:r>
          </w:p>
        </w:tc>
        <w:tc>
          <w:tcPr>
            <w:tcW w:w="7889" w:type="dxa"/>
            <w:gridSpan w:val="4"/>
            <w:tcBorders>
              <w:bottom w:val="nil"/>
            </w:tcBorders>
          </w:tcPr>
          <w:p w14:paraId="71A1EF5D" w14:textId="77777777" w:rsidR="0064226F" w:rsidRPr="0064226F" w:rsidRDefault="0064226F" w:rsidP="0064226F">
            <w:pPr>
              <w:rPr>
                <w:rFonts w:cs="Arial"/>
              </w:rPr>
            </w:pPr>
          </w:p>
        </w:tc>
      </w:tr>
      <w:tr w:rsidR="0064226F" w:rsidRPr="0064226F" w14:paraId="2CBA4B9A" w14:textId="77777777" w:rsidTr="00EA7239">
        <w:tblPrEx>
          <w:jc w:val="left"/>
        </w:tblPrEx>
        <w:trPr>
          <w:trHeight w:val="85"/>
        </w:trPr>
        <w:tc>
          <w:tcPr>
            <w:tcW w:w="2580" w:type="dxa"/>
            <w:vMerge/>
          </w:tcPr>
          <w:p w14:paraId="05952922" w14:textId="77777777" w:rsidR="0064226F" w:rsidRPr="0064226F" w:rsidRDefault="0064226F" w:rsidP="0064226F">
            <w:pPr>
              <w:rPr>
                <w:rFonts w:cs="Arial"/>
              </w:rPr>
            </w:pPr>
          </w:p>
        </w:tc>
        <w:tc>
          <w:tcPr>
            <w:tcW w:w="7889" w:type="dxa"/>
            <w:gridSpan w:val="4"/>
            <w:tcBorders>
              <w:top w:val="nil"/>
            </w:tcBorders>
          </w:tcPr>
          <w:p w14:paraId="4657ADFB" w14:textId="77777777" w:rsidR="0064226F" w:rsidRPr="0064226F" w:rsidRDefault="0064226F" w:rsidP="0064226F">
            <w:pPr>
              <w:rPr>
                <w:rFonts w:cs="Arial"/>
                <w:b/>
                <w:sz w:val="12"/>
              </w:rPr>
            </w:pPr>
            <w:r w:rsidRPr="0064226F">
              <w:rPr>
                <w:rFonts w:cs="Arial"/>
                <w:b/>
                <w:sz w:val="12"/>
              </w:rPr>
              <w:t>Type - Number</w:t>
            </w:r>
          </w:p>
        </w:tc>
      </w:tr>
    </w:tbl>
    <w:p w14:paraId="0204D9CC" w14:textId="01F32F7C" w:rsidR="00D21CFD" w:rsidRPr="0064226F" w:rsidRDefault="0064226F" w:rsidP="00D21CFD">
      <w:pPr>
        <w:tabs>
          <w:tab w:val="left" w:pos="1134"/>
          <w:tab w:val="left" w:pos="2342"/>
          <w:tab w:val="left" w:pos="4536"/>
        </w:tabs>
        <w:rPr>
          <w:rFonts w:asciiTheme="minorHAnsi" w:hAnsiTheme="minorHAnsi" w:cs="Calibri"/>
          <w:b/>
          <w:sz w:val="12"/>
        </w:rPr>
      </w:pPr>
      <w:r w:rsidRPr="0064226F">
        <w:rPr>
          <w:rFonts w:asciiTheme="minorHAnsi" w:hAnsiTheme="minorHAnsi" w:cs="Calibri"/>
          <w:b/>
          <w:sz w:val="12"/>
        </w:rPr>
        <w:t>Duplicate panel if multiple Judgment Debtors</w:t>
      </w:r>
    </w:p>
    <w:p w14:paraId="2D43B0E4" w14:textId="77777777" w:rsidR="00D54383" w:rsidRPr="0064226F" w:rsidRDefault="00D54383" w:rsidP="00BF2DFE">
      <w:pPr>
        <w:spacing w:after="120"/>
        <w:jc w:val="left"/>
        <w:rPr>
          <w:b/>
        </w:rPr>
      </w:pPr>
    </w:p>
    <w:tbl>
      <w:tblPr>
        <w:tblStyle w:val="TableGrid"/>
        <w:tblW w:w="5000" w:type="pct"/>
        <w:tblLook w:val="04A0" w:firstRow="1" w:lastRow="0" w:firstColumn="1" w:lastColumn="0" w:noHBand="0" w:noVBand="1"/>
      </w:tblPr>
      <w:tblGrid>
        <w:gridCol w:w="10457"/>
      </w:tblGrid>
      <w:tr w:rsidR="0046353B" w:rsidRPr="0064226F" w14:paraId="1B25D7D9" w14:textId="77777777" w:rsidTr="00A33F5E">
        <w:tc>
          <w:tcPr>
            <w:tcW w:w="5000" w:type="pct"/>
          </w:tcPr>
          <w:p w14:paraId="0A935559" w14:textId="69716809" w:rsidR="0046353B" w:rsidRPr="0064226F" w:rsidRDefault="0046353B" w:rsidP="0064226F">
            <w:pPr>
              <w:spacing w:before="120" w:after="240"/>
              <w:jc w:val="left"/>
              <w:rPr>
                <w:rFonts w:cs="Arial"/>
                <w:b/>
                <w:sz w:val="24"/>
              </w:rPr>
            </w:pPr>
            <w:r w:rsidRPr="0064226F">
              <w:rPr>
                <w:rFonts w:cs="Arial"/>
                <w:b/>
              </w:rPr>
              <w:t>Amount Owing</w:t>
            </w:r>
          </w:p>
          <w:p w14:paraId="513DE497" w14:textId="505E25BF" w:rsidR="0046353B" w:rsidRPr="0064226F" w:rsidRDefault="0046353B" w:rsidP="0064226F">
            <w:pPr>
              <w:spacing w:after="240"/>
              <w:ind w:right="35"/>
              <w:jc w:val="left"/>
              <w:rPr>
                <w:rFonts w:cs="Arial"/>
              </w:rPr>
            </w:pPr>
            <w:r w:rsidRPr="0064226F">
              <w:rPr>
                <w:rFonts w:cs="Arial"/>
              </w:rPr>
              <w:t>Date Judgment entered:</w:t>
            </w:r>
            <w:r w:rsidRPr="0064226F">
              <w:rPr>
                <w:rFonts w:cs="Arial"/>
                <w:i/>
              </w:rPr>
              <w:t xml:space="preserve"> </w:t>
            </w:r>
          </w:p>
          <w:p w14:paraId="5069677A" w14:textId="72F01330" w:rsidR="0046353B" w:rsidRPr="0064226F" w:rsidRDefault="0064226F" w:rsidP="0064226F">
            <w:pPr>
              <w:tabs>
                <w:tab w:val="left" w:pos="3328"/>
              </w:tabs>
              <w:jc w:val="left"/>
              <w:rPr>
                <w:rFonts w:cs="Arial"/>
              </w:rPr>
            </w:pPr>
            <w:r>
              <w:rPr>
                <w:rFonts w:cs="Arial"/>
              </w:rPr>
              <w:t xml:space="preserve">Balance owing after payments </w:t>
            </w:r>
            <w:r>
              <w:rPr>
                <w:rFonts w:cs="Arial"/>
              </w:rPr>
              <w:tab/>
              <w:t>$</w:t>
            </w:r>
          </w:p>
          <w:p w14:paraId="76B388CF" w14:textId="48D298E8" w:rsidR="0046353B" w:rsidRPr="0064226F" w:rsidRDefault="0064226F" w:rsidP="0064226F">
            <w:pPr>
              <w:tabs>
                <w:tab w:val="left" w:pos="3328"/>
              </w:tabs>
              <w:jc w:val="left"/>
              <w:rPr>
                <w:rFonts w:cs="Arial"/>
              </w:rPr>
            </w:pPr>
            <w:r>
              <w:rPr>
                <w:rFonts w:cs="Arial"/>
              </w:rPr>
              <w:t>Interest since last process</w:t>
            </w:r>
            <w:r>
              <w:rPr>
                <w:rFonts w:cs="Arial"/>
              </w:rPr>
              <w:tab/>
            </w:r>
            <w:r w:rsidR="0046353B" w:rsidRPr="0064226F">
              <w:rPr>
                <w:rFonts w:cs="Arial"/>
              </w:rPr>
              <w:t>$</w:t>
            </w:r>
          </w:p>
          <w:p w14:paraId="60947711" w14:textId="47991FD3" w:rsidR="0046353B" w:rsidRPr="0064226F" w:rsidRDefault="0046353B" w:rsidP="0064226F">
            <w:pPr>
              <w:tabs>
                <w:tab w:val="left" w:pos="3328"/>
              </w:tabs>
              <w:jc w:val="left"/>
              <w:rPr>
                <w:rFonts w:cs="Arial"/>
              </w:rPr>
            </w:pPr>
            <w:r w:rsidRPr="0064226F">
              <w:rPr>
                <w:rFonts w:cs="Arial"/>
              </w:rPr>
              <w:t>Issue fee</w:t>
            </w:r>
            <w:r w:rsidR="00CF296E" w:rsidRPr="0064226F">
              <w:rPr>
                <w:rFonts w:cs="Arial"/>
              </w:rPr>
              <w:t xml:space="preserve"> (for summons</w:t>
            </w:r>
            <w:r w:rsidR="00F159EC" w:rsidRPr="0064226F">
              <w:rPr>
                <w:rFonts w:cs="Arial"/>
              </w:rPr>
              <w:t>)</w:t>
            </w:r>
            <w:r w:rsidRPr="0064226F">
              <w:rPr>
                <w:rFonts w:cs="Arial"/>
              </w:rPr>
              <w:tab/>
            </w:r>
            <w:r w:rsidR="00102E30" w:rsidRPr="0064226F">
              <w:rPr>
                <w:rFonts w:cs="Arial"/>
              </w:rPr>
              <w:t>$</w:t>
            </w:r>
          </w:p>
          <w:p w14:paraId="3AA8A968" w14:textId="25F30B2B" w:rsidR="0046353B" w:rsidRPr="0064226F" w:rsidRDefault="0046353B" w:rsidP="0064226F">
            <w:pPr>
              <w:tabs>
                <w:tab w:val="left" w:pos="3328"/>
              </w:tabs>
              <w:jc w:val="left"/>
              <w:rPr>
                <w:rFonts w:cs="Arial"/>
              </w:rPr>
            </w:pPr>
            <w:r w:rsidRPr="0064226F">
              <w:rPr>
                <w:rFonts w:cs="Arial"/>
              </w:rPr>
              <w:t xml:space="preserve">Service </w:t>
            </w:r>
            <w:r w:rsidR="00F159EC" w:rsidRPr="0064226F">
              <w:rPr>
                <w:rFonts w:cs="Arial"/>
              </w:rPr>
              <w:t>f</w:t>
            </w:r>
            <w:r w:rsidRPr="0064226F">
              <w:rPr>
                <w:rFonts w:cs="Arial"/>
              </w:rPr>
              <w:t>ee</w:t>
            </w:r>
            <w:r w:rsidR="00CF296E" w:rsidRPr="0064226F">
              <w:rPr>
                <w:rFonts w:cs="Arial"/>
              </w:rPr>
              <w:t xml:space="preserve"> (for summons</w:t>
            </w:r>
            <w:r w:rsidR="0064226F">
              <w:rPr>
                <w:rFonts w:cs="Arial"/>
              </w:rPr>
              <w:tab/>
            </w:r>
            <w:r w:rsidR="00102E30" w:rsidRPr="0064226F">
              <w:rPr>
                <w:rFonts w:cs="Arial"/>
              </w:rPr>
              <w:t>$</w:t>
            </w:r>
          </w:p>
          <w:p w14:paraId="7377D9A3" w14:textId="701912EE" w:rsidR="0046353B" w:rsidRPr="0064226F" w:rsidRDefault="0046353B" w:rsidP="0064226F">
            <w:pPr>
              <w:tabs>
                <w:tab w:val="left" w:pos="3328"/>
              </w:tabs>
              <w:jc w:val="left"/>
              <w:rPr>
                <w:rFonts w:cs="Arial"/>
                <w:sz w:val="18"/>
                <w:szCs w:val="18"/>
              </w:rPr>
            </w:pPr>
            <w:r w:rsidRPr="0064226F">
              <w:rPr>
                <w:rFonts w:cs="Arial"/>
              </w:rPr>
              <w:t>Solicitor’s Fee (including attendance)</w:t>
            </w:r>
            <w:r w:rsidRPr="0064226F">
              <w:rPr>
                <w:rFonts w:cs="Arial"/>
              </w:rPr>
              <w:tab/>
              <w:t>$</w:t>
            </w:r>
          </w:p>
          <w:p w14:paraId="57E540C5" w14:textId="678DE793" w:rsidR="0046353B" w:rsidRPr="0064226F" w:rsidRDefault="0064226F" w:rsidP="0064226F">
            <w:pPr>
              <w:tabs>
                <w:tab w:val="left" w:pos="3328"/>
              </w:tabs>
              <w:jc w:val="left"/>
              <w:rPr>
                <w:rFonts w:cs="Arial"/>
              </w:rPr>
            </w:pPr>
            <w:r>
              <w:rPr>
                <w:rFonts w:cs="Arial"/>
              </w:rPr>
              <w:t>Other</w:t>
            </w:r>
            <w:r>
              <w:rPr>
                <w:rFonts w:cs="Arial"/>
              </w:rPr>
              <w:tab/>
              <w:t>$</w:t>
            </w:r>
          </w:p>
          <w:p w14:paraId="413B4DD6" w14:textId="69E339A1" w:rsidR="0046353B" w:rsidRPr="0064226F" w:rsidRDefault="0046353B" w:rsidP="0064226F">
            <w:pPr>
              <w:tabs>
                <w:tab w:val="left" w:pos="3328"/>
              </w:tabs>
              <w:spacing w:before="240" w:after="120"/>
              <w:jc w:val="left"/>
              <w:rPr>
                <w:rFonts w:asciiTheme="minorHAnsi" w:hAnsiTheme="minorHAnsi" w:cs="Calibri"/>
              </w:rPr>
            </w:pPr>
            <w:r w:rsidRPr="0064226F">
              <w:rPr>
                <w:rFonts w:cs="Arial"/>
              </w:rPr>
              <w:t>TOTAL OWING</w:t>
            </w:r>
            <w:r w:rsidRPr="0064226F">
              <w:rPr>
                <w:rFonts w:cs="Arial"/>
              </w:rPr>
              <w:tab/>
            </w:r>
            <w:r w:rsidR="0064226F">
              <w:rPr>
                <w:rFonts w:cs="Arial"/>
              </w:rPr>
              <w:t>$</w:t>
            </w:r>
          </w:p>
        </w:tc>
      </w:tr>
    </w:tbl>
    <w:p w14:paraId="6145A038" w14:textId="77777777" w:rsidR="0046353B" w:rsidRPr="0064226F" w:rsidRDefault="0046353B" w:rsidP="00BF2DFE">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9419B4" w:rsidRPr="0064226F" w14:paraId="3DEAD9BE" w14:textId="77777777" w:rsidTr="00A33F5E">
        <w:tc>
          <w:tcPr>
            <w:tcW w:w="5000" w:type="pct"/>
          </w:tcPr>
          <w:p w14:paraId="41E6E146" w14:textId="4D26B459" w:rsidR="009419B4" w:rsidRPr="0064226F" w:rsidRDefault="009419B4" w:rsidP="0064226F">
            <w:pPr>
              <w:spacing w:before="120" w:after="240"/>
              <w:jc w:val="left"/>
              <w:rPr>
                <w:rFonts w:cs="Arial"/>
                <w:b/>
              </w:rPr>
            </w:pPr>
            <w:r w:rsidRPr="0064226F">
              <w:rPr>
                <w:rFonts w:cs="Arial"/>
                <w:b/>
              </w:rPr>
              <w:t>To the Judgment Debtor</w:t>
            </w:r>
          </w:p>
          <w:p w14:paraId="515D0834" w14:textId="77777777" w:rsidR="009419B4" w:rsidRPr="0064226F" w:rsidRDefault="009419B4" w:rsidP="0064226F">
            <w:pPr>
              <w:spacing w:before="240" w:after="240"/>
              <w:jc w:val="left"/>
              <w:rPr>
                <w:rFonts w:cs="Arial"/>
              </w:rPr>
            </w:pPr>
            <w:r w:rsidRPr="0064226F">
              <w:rPr>
                <w:rFonts w:cs="Arial"/>
              </w:rPr>
              <w:t xml:space="preserve">You </w:t>
            </w:r>
            <w:r w:rsidRPr="0064226F">
              <w:rPr>
                <w:rFonts w:cs="Arial"/>
                <w:b/>
              </w:rPr>
              <w:t>must attend</w:t>
            </w:r>
            <w:r w:rsidRPr="0064226F">
              <w:rPr>
                <w:rFonts w:cs="Arial"/>
              </w:rPr>
              <w:t xml:space="preserve"> the hearing at the date and time set out at the top of this Summons to answer questions about how you will pay the above mentioned total amount owing. You are required to complete the enclosed Questionnaire and bring it to the hearing.</w:t>
            </w:r>
          </w:p>
          <w:p w14:paraId="0E12CFA8" w14:textId="77777777" w:rsidR="009419B4" w:rsidRPr="0064226F" w:rsidRDefault="009419B4" w:rsidP="0064226F">
            <w:pPr>
              <w:spacing w:before="240" w:after="240"/>
              <w:jc w:val="left"/>
              <w:rPr>
                <w:rFonts w:eastAsia="Arial" w:cs="Arial"/>
              </w:rPr>
            </w:pPr>
            <w:r w:rsidRPr="0064226F">
              <w:rPr>
                <w:rFonts w:eastAsia="Arial" w:cs="Arial"/>
              </w:rPr>
              <w:t>It</w:t>
            </w:r>
            <w:r w:rsidRPr="0064226F">
              <w:rPr>
                <w:rFonts w:eastAsia="Arial" w:cs="Arial"/>
                <w:spacing w:val="1"/>
              </w:rPr>
              <w:t xml:space="preserve"> </w:t>
            </w:r>
            <w:r w:rsidRPr="0064226F">
              <w:rPr>
                <w:rFonts w:eastAsia="Arial" w:cs="Arial"/>
              </w:rPr>
              <w:t>is i</w:t>
            </w:r>
            <w:r w:rsidRPr="0064226F">
              <w:rPr>
                <w:rFonts w:eastAsia="Arial" w:cs="Arial"/>
                <w:spacing w:val="1"/>
              </w:rPr>
              <w:t>mpo</w:t>
            </w:r>
            <w:r w:rsidRPr="0064226F">
              <w:rPr>
                <w:rFonts w:eastAsia="Arial" w:cs="Arial"/>
              </w:rPr>
              <w:t>rta</w:t>
            </w:r>
            <w:r w:rsidRPr="0064226F">
              <w:rPr>
                <w:rFonts w:eastAsia="Arial" w:cs="Arial"/>
                <w:spacing w:val="1"/>
              </w:rPr>
              <w:t>n</w:t>
            </w:r>
            <w:r w:rsidRPr="0064226F">
              <w:rPr>
                <w:rFonts w:eastAsia="Arial" w:cs="Arial"/>
              </w:rPr>
              <w:t>t</w:t>
            </w:r>
            <w:r w:rsidRPr="0064226F">
              <w:rPr>
                <w:rFonts w:eastAsia="Arial" w:cs="Arial"/>
                <w:spacing w:val="1"/>
              </w:rPr>
              <w:t xml:space="preserve"> </w:t>
            </w:r>
            <w:r w:rsidRPr="0064226F">
              <w:rPr>
                <w:rFonts w:eastAsia="Arial" w:cs="Arial"/>
              </w:rPr>
              <w:t>t</w:t>
            </w:r>
            <w:r w:rsidRPr="0064226F">
              <w:rPr>
                <w:rFonts w:eastAsia="Arial" w:cs="Arial"/>
                <w:spacing w:val="1"/>
              </w:rPr>
              <w:t>ha</w:t>
            </w:r>
            <w:r w:rsidRPr="0064226F">
              <w:rPr>
                <w:rFonts w:eastAsia="Arial" w:cs="Arial"/>
              </w:rPr>
              <w:t>t</w:t>
            </w:r>
            <w:r w:rsidRPr="0064226F">
              <w:rPr>
                <w:rFonts w:eastAsia="Arial" w:cs="Arial"/>
                <w:spacing w:val="1"/>
              </w:rPr>
              <w:t xml:space="preserve"> </w:t>
            </w:r>
            <w:r w:rsidRPr="0064226F">
              <w:rPr>
                <w:rFonts w:eastAsia="Arial" w:cs="Arial"/>
                <w:spacing w:val="-2"/>
              </w:rPr>
              <w:t>y</w:t>
            </w:r>
            <w:r w:rsidRPr="0064226F">
              <w:rPr>
                <w:rFonts w:eastAsia="Arial" w:cs="Arial"/>
                <w:spacing w:val="1"/>
              </w:rPr>
              <w:t>o</w:t>
            </w:r>
            <w:r w:rsidRPr="0064226F">
              <w:rPr>
                <w:rFonts w:eastAsia="Arial" w:cs="Arial"/>
              </w:rPr>
              <w:t>u</w:t>
            </w:r>
            <w:r w:rsidRPr="0064226F">
              <w:rPr>
                <w:rFonts w:eastAsia="Arial" w:cs="Arial"/>
                <w:spacing w:val="1"/>
              </w:rPr>
              <w:t xml:space="preserve"> a</w:t>
            </w:r>
            <w:r w:rsidRPr="0064226F">
              <w:rPr>
                <w:rFonts w:eastAsia="Arial" w:cs="Arial"/>
              </w:rPr>
              <w:t xml:space="preserve">re </w:t>
            </w:r>
            <w:r w:rsidRPr="0064226F">
              <w:rPr>
                <w:rFonts w:eastAsia="Arial" w:cs="Arial"/>
                <w:spacing w:val="-2"/>
              </w:rPr>
              <w:t>w</w:t>
            </w:r>
            <w:r w:rsidRPr="0064226F">
              <w:rPr>
                <w:rFonts w:eastAsia="Arial" w:cs="Arial"/>
                <w:spacing w:val="1"/>
              </w:rPr>
              <w:t>e</w:t>
            </w:r>
            <w:r w:rsidRPr="0064226F">
              <w:rPr>
                <w:rFonts w:eastAsia="Arial" w:cs="Arial"/>
              </w:rPr>
              <w:t>ll</w:t>
            </w:r>
            <w:r w:rsidRPr="0064226F">
              <w:rPr>
                <w:rFonts w:eastAsia="Arial" w:cs="Arial"/>
                <w:spacing w:val="-1"/>
              </w:rPr>
              <w:t xml:space="preserve"> </w:t>
            </w:r>
            <w:r w:rsidRPr="0064226F">
              <w:rPr>
                <w:rFonts w:eastAsia="Arial" w:cs="Arial"/>
                <w:spacing w:val="1"/>
              </w:rPr>
              <w:t>p</w:t>
            </w:r>
            <w:r w:rsidRPr="0064226F">
              <w:rPr>
                <w:rFonts w:eastAsia="Arial" w:cs="Arial"/>
              </w:rPr>
              <w:t>re</w:t>
            </w:r>
            <w:r w:rsidRPr="0064226F">
              <w:rPr>
                <w:rFonts w:eastAsia="Arial" w:cs="Arial"/>
                <w:spacing w:val="1"/>
              </w:rPr>
              <w:t>pa</w:t>
            </w:r>
            <w:r w:rsidRPr="0064226F">
              <w:rPr>
                <w:rFonts w:eastAsia="Arial" w:cs="Arial"/>
              </w:rPr>
              <w:t>red</w:t>
            </w:r>
            <w:r w:rsidRPr="0064226F">
              <w:rPr>
                <w:rFonts w:eastAsia="Arial" w:cs="Arial"/>
                <w:spacing w:val="1"/>
              </w:rPr>
              <w:t xml:space="preserve"> be</w:t>
            </w:r>
            <w:r w:rsidRPr="0064226F">
              <w:rPr>
                <w:rFonts w:eastAsia="Arial" w:cs="Arial"/>
                <w:spacing w:val="3"/>
              </w:rPr>
              <w:t>f</w:t>
            </w:r>
            <w:r w:rsidRPr="0064226F">
              <w:rPr>
                <w:rFonts w:eastAsia="Arial" w:cs="Arial"/>
                <w:spacing w:val="1"/>
              </w:rPr>
              <w:t>o</w:t>
            </w:r>
            <w:r w:rsidRPr="0064226F">
              <w:rPr>
                <w:rFonts w:eastAsia="Arial" w:cs="Arial"/>
              </w:rPr>
              <w:t xml:space="preserve">re </w:t>
            </w:r>
            <w:r w:rsidRPr="0064226F">
              <w:rPr>
                <w:rFonts w:eastAsia="Arial" w:cs="Arial"/>
                <w:spacing w:val="-2"/>
              </w:rPr>
              <w:t>y</w:t>
            </w:r>
            <w:r w:rsidRPr="0064226F">
              <w:rPr>
                <w:rFonts w:eastAsia="Arial" w:cs="Arial"/>
                <w:spacing w:val="1"/>
              </w:rPr>
              <w:t>o</w:t>
            </w:r>
            <w:r w:rsidRPr="0064226F">
              <w:rPr>
                <w:rFonts w:eastAsia="Arial" w:cs="Arial"/>
              </w:rPr>
              <w:t>u</w:t>
            </w:r>
            <w:r w:rsidRPr="0064226F">
              <w:rPr>
                <w:rFonts w:eastAsia="Arial" w:cs="Arial"/>
                <w:spacing w:val="1"/>
              </w:rPr>
              <w:t xml:space="preserve"> a</w:t>
            </w:r>
            <w:r w:rsidRPr="0064226F">
              <w:rPr>
                <w:rFonts w:eastAsia="Arial" w:cs="Arial"/>
              </w:rPr>
              <w:t>t</w:t>
            </w:r>
            <w:r w:rsidRPr="0064226F">
              <w:rPr>
                <w:rFonts w:eastAsia="Arial" w:cs="Arial"/>
                <w:spacing w:val="1"/>
              </w:rPr>
              <w:t>ten</w:t>
            </w:r>
            <w:r w:rsidRPr="0064226F">
              <w:rPr>
                <w:rFonts w:eastAsia="Arial" w:cs="Arial"/>
              </w:rPr>
              <w:t>d c</w:t>
            </w:r>
            <w:r w:rsidRPr="0064226F">
              <w:rPr>
                <w:rFonts w:eastAsia="Arial" w:cs="Arial"/>
                <w:spacing w:val="1"/>
              </w:rPr>
              <w:t>ou</w:t>
            </w:r>
            <w:r w:rsidRPr="0064226F">
              <w:rPr>
                <w:rFonts w:eastAsia="Arial" w:cs="Arial"/>
              </w:rPr>
              <w:t>rt to</w:t>
            </w:r>
            <w:r w:rsidRPr="0064226F">
              <w:rPr>
                <w:rFonts w:eastAsia="Arial" w:cs="Arial"/>
                <w:spacing w:val="1"/>
              </w:rPr>
              <w:t xml:space="preserve"> </w:t>
            </w:r>
            <w:r w:rsidRPr="0064226F">
              <w:rPr>
                <w:rFonts w:eastAsia="Arial" w:cs="Arial"/>
                <w:spacing w:val="-1"/>
              </w:rPr>
              <w:t>g</w:t>
            </w:r>
            <w:r w:rsidRPr="0064226F">
              <w:rPr>
                <w:rFonts w:eastAsia="Arial" w:cs="Arial"/>
              </w:rPr>
              <w:t>i</w:t>
            </w:r>
            <w:r w:rsidRPr="0064226F">
              <w:rPr>
                <w:rFonts w:eastAsia="Arial" w:cs="Arial"/>
                <w:spacing w:val="-3"/>
              </w:rPr>
              <w:t>v</w:t>
            </w:r>
            <w:r w:rsidRPr="0064226F">
              <w:rPr>
                <w:rFonts w:eastAsia="Arial" w:cs="Arial"/>
              </w:rPr>
              <w:t>e</w:t>
            </w:r>
            <w:r w:rsidRPr="0064226F">
              <w:rPr>
                <w:rFonts w:eastAsia="Arial" w:cs="Arial"/>
                <w:spacing w:val="1"/>
              </w:rPr>
              <w:t xml:space="preserve"> a</w:t>
            </w:r>
            <w:r w:rsidRPr="0064226F">
              <w:rPr>
                <w:rFonts w:eastAsia="Arial" w:cs="Arial"/>
              </w:rPr>
              <w:t>n</w:t>
            </w:r>
            <w:r w:rsidRPr="0064226F">
              <w:rPr>
                <w:rFonts w:eastAsia="Arial" w:cs="Arial"/>
                <w:spacing w:val="1"/>
              </w:rPr>
              <w:t xml:space="preserve"> a</w:t>
            </w:r>
            <w:r w:rsidRPr="0064226F">
              <w:rPr>
                <w:rFonts w:eastAsia="Arial" w:cs="Arial"/>
              </w:rPr>
              <w:t>cc</w:t>
            </w:r>
            <w:r w:rsidRPr="0064226F">
              <w:rPr>
                <w:rFonts w:eastAsia="Arial" w:cs="Arial"/>
                <w:spacing w:val="1"/>
              </w:rPr>
              <w:t>u</w:t>
            </w:r>
            <w:r w:rsidRPr="0064226F">
              <w:rPr>
                <w:rFonts w:eastAsia="Arial" w:cs="Arial"/>
              </w:rPr>
              <w:t>rate</w:t>
            </w:r>
            <w:r w:rsidRPr="0064226F">
              <w:rPr>
                <w:rFonts w:eastAsia="Arial" w:cs="Arial"/>
                <w:spacing w:val="1"/>
              </w:rPr>
              <w:t xml:space="preserve"> p</w:t>
            </w:r>
            <w:r w:rsidRPr="0064226F">
              <w:rPr>
                <w:rFonts w:eastAsia="Arial" w:cs="Arial"/>
              </w:rPr>
              <w:t>ict</w:t>
            </w:r>
            <w:r w:rsidRPr="0064226F">
              <w:rPr>
                <w:rFonts w:eastAsia="Arial" w:cs="Arial"/>
                <w:spacing w:val="1"/>
              </w:rPr>
              <w:t>u</w:t>
            </w:r>
            <w:r w:rsidRPr="0064226F">
              <w:rPr>
                <w:rFonts w:eastAsia="Arial" w:cs="Arial"/>
              </w:rPr>
              <w:t xml:space="preserve">re </w:t>
            </w:r>
            <w:r w:rsidRPr="0064226F">
              <w:rPr>
                <w:rFonts w:eastAsia="Arial" w:cs="Arial"/>
                <w:spacing w:val="1"/>
              </w:rPr>
              <w:t>o</w:t>
            </w:r>
            <w:r w:rsidRPr="0064226F">
              <w:rPr>
                <w:rFonts w:eastAsia="Arial" w:cs="Arial"/>
              </w:rPr>
              <w:t>f</w:t>
            </w:r>
            <w:r w:rsidRPr="0064226F">
              <w:rPr>
                <w:rFonts w:eastAsia="Arial" w:cs="Arial"/>
                <w:spacing w:val="3"/>
              </w:rPr>
              <w:t xml:space="preserve"> </w:t>
            </w:r>
            <w:r w:rsidRPr="0064226F">
              <w:rPr>
                <w:rFonts w:eastAsia="Arial" w:cs="Arial"/>
                <w:spacing w:val="-2"/>
              </w:rPr>
              <w:t>y</w:t>
            </w:r>
            <w:r w:rsidRPr="0064226F">
              <w:rPr>
                <w:rFonts w:eastAsia="Arial" w:cs="Arial"/>
                <w:spacing w:val="1"/>
              </w:rPr>
              <w:t>ou</w:t>
            </w:r>
            <w:r w:rsidRPr="0064226F">
              <w:rPr>
                <w:rFonts w:eastAsia="Arial" w:cs="Arial"/>
              </w:rPr>
              <w:t xml:space="preserve">r </w:t>
            </w:r>
            <w:r w:rsidRPr="0064226F">
              <w:rPr>
                <w:rFonts w:eastAsia="Arial" w:cs="Arial"/>
                <w:spacing w:val="2"/>
              </w:rPr>
              <w:t>f</w:t>
            </w:r>
            <w:r w:rsidRPr="0064226F">
              <w:rPr>
                <w:rFonts w:eastAsia="Arial" w:cs="Arial"/>
              </w:rPr>
              <w:t>in</w:t>
            </w:r>
            <w:r w:rsidRPr="0064226F">
              <w:rPr>
                <w:rFonts w:eastAsia="Arial" w:cs="Arial"/>
                <w:spacing w:val="1"/>
              </w:rPr>
              <w:t>an</w:t>
            </w:r>
            <w:r w:rsidRPr="0064226F">
              <w:rPr>
                <w:rFonts w:eastAsia="Arial" w:cs="Arial"/>
              </w:rPr>
              <w:t>cial sit</w:t>
            </w:r>
            <w:r w:rsidRPr="0064226F">
              <w:rPr>
                <w:rFonts w:eastAsia="Arial" w:cs="Arial"/>
                <w:spacing w:val="1"/>
              </w:rPr>
              <w:t>ua</w:t>
            </w:r>
            <w:r w:rsidRPr="0064226F">
              <w:rPr>
                <w:rFonts w:eastAsia="Arial" w:cs="Arial"/>
              </w:rPr>
              <w:t>ti</w:t>
            </w:r>
            <w:r w:rsidRPr="0064226F">
              <w:rPr>
                <w:rFonts w:eastAsia="Arial" w:cs="Arial"/>
                <w:spacing w:val="1"/>
              </w:rPr>
              <w:t>on</w:t>
            </w:r>
            <w:r w:rsidRPr="0064226F">
              <w:rPr>
                <w:rFonts w:eastAsia="Arial" w:cs="Arial"/>
              </w:rPr>
              <w:t xml:space="preserve">. </w:t>
            </w:r>
          </w:p>
          <w:p w14:paraId="78722B9E" w14:textId="6160308A" w:rsidR="009419B4" w:rsidRPr="0064226F" w:rsidRDefault="009419B4" w:rsidP="0064226F">
            <w:pPr>
              <w:spacing w:before="240" w:after="240"/>
              <w:jc w:val="left"/>
              <w:rPr>
                <w:rFonts w:cs="Arial"/>
              </w:rPr>
            </w:pPr>
            <w:r w:rsidRPr="0064226F">
              <w:rPr>
                <w:rFonts w:cs="Arial"/>
              </w:rPr>
              <w:t>If you do not attend within 15 minutes of the hearing time</w:t>
            </w:r>
            <w:r w:rsidR="00D759D6" w:rsidRPr="0064226F">
              <w:rPr>
                <w:rFonts w:cs="Arial"/>
              </w:rPr>
              <w:t>,</w:t>
            </w:r>
            <w:r w:rsidRPr="0064226F">
              <w:rPr>
                <w:rFonts w:cs="Arial"/>
              </w:rPr>
              <w:t xml:space="preserve"> you may be </w:t>
            </w:r>
            <w:r w:rsidR="0062505B" w:rsidRPr="0064226F">
              <w:rPr>
                <w:rFonts w:cs="Arial"/>
                <w:b/>
              </w:rPr>
              <w:t>arrested</w:t>
            </w:r>
            <w:r w:rsidRPr="0064226F">
              <w:rPr>
                <w:rFonts w:cs="Arial"/>
              </w:rPr>
              <w:t>.</w:t>
            </w:r>
          </w:p>
          <w:p w14:paraId="5A2E511E" w14:textId="7584B37F" w:rsidR="009419B4" w:rsidRPr="0064226F" w:rsidRDefault="009419B4" w:rsidP="0064226F">
            <w:pPr>
              <w:spacing w:after="120"/>
              <w:jc w:val="left"/>
              <w:rPr>
                <w:rFonts w:cs="Arial"/>
              </w:rPr>
            </w:pPr>
            <w:r w:rsidRPr="0064226F">
              <w:rPr>
                <w:rFonts w:cs="Arial"/>
              </w:rPr>
              <w:t xml:space="preserve">You are not able to dispute the debt at the above hearing. If the judgment is a default judgment, you may apply to have the judgment set aside by using a Form </w:t>
            </w:r>
            <w:r w:rsidR="00757A7E" w:rsidRPr="0064226F">
              <w:rPr>
                <w:rFonts w:cs="Arial"/>
              </w:rPr>
              <w:t>77 Interlocutory Application</w:t>
            </w:r>
            <w:r w:rsidRPr="0064226F">
              <w:rPr>
                <w:rFonts w:cs="Arial"/>
              </w:rPr>
              <w:t xml:space="preserve">. You will ordinarily need to establish that you have an arguable case on the merits and a reasonable excuse for </w:t>
            </w:r>
            <w:r w:rsidR="001B01BD" w:rsidRPr="0064226F">
              <w:rPr>
                <w:rFonts w:cs="Arial"/>
              </w:rPr>
              <w:t xml:space="preserve">not </w:t>
            </w:r>
            <w:r w:rsidR="00214F08" w:rsidRPr="0064226F">
              <w:rPr>
                <w:rFonts w:cs="Arial"/>
              </w:rPr>
              <w:t>having filed</w:t>
            </w:r>
            <w:r w:rsidR="001B01BD" w:rsidRPr="0064226F">
              <w:rPr>
                <w:rFonts w:cs="Arial"/>
              </w:rPr>
              <w:t xml:space="preserve"> a defence or the other default</w:t>
            </w:r>
            <w:r w:rsidRPr="0064226F">
              <w:rPr>
                <w:rFonts w:cs="Arial"/>
              </w:rPr>
              <w:t xml:space="preserve"> that led to the judgment being entered. You may wish to seek legal advice about making such an application. </w:t>
            </w:r>
          </w:p>
        </w:tc>
      </w:tr>
    </w:tbl>
    <w:p w14:paraId="41902E50" w14:textId="0F4AD29D" w:rsidR="0046353B" w:rsidRPr="0064226F" w:rsidRDefault="0046353B" w:rsidP="00BF2DFE">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700685" w:rsidRPr="0064226F" w14:paraId="770877C0" w14:textId="77777777" w:rsidTr="00A33F5E">
        <w:tc>
          <w:tcPr>
            <w:tcW w:w="10457" w:type="dxa"/>
          </w:tcPr>
          <w:p w14:paraId="3F4BCD3A" w14:textId="0097D61E" w:rsidR="00D21CFD" w:rsidRPr="0064226F" w:rsidRDefault="00102E30" w:rsidP="0064226F">
            <w:pPr>
              <w:spacing w:before="120" w:after="600"/>
              <w:ind w:right="176"/>
              <w:rPr>
                <w:rFonts w:cs="Arial"/>
                <w:b/>
                <w:iCs/>
                <w:sz w:val="12"/>
                <w:szCs w:val="12"/>
              </w:rPr>
            </w:pPr>
            <w:r w:rsidRPr="0064226F">
              <w:rPr>
                <w:rFonts w:cs="Arial"/>
                <w:b/>
                <w:iCs/>
                <w:sz w:val="12"/>
                <w:szCs w:val="12"/>
              </w:rPr>
              <w:t>C</w:t>
            </w:r>
            <w:r w:rsidR="00D21CFD" w:rsidRPr="0064226F">
              <w:rPr>
                <w:rFonts w:cs="Arial"/>
                <w:b/>
                <w:iCs/>
                <w:sz w:val="12"/>
                <w:szCs w:val="12"/>
              </w:rPr>
              <w:t>ourt use only</w:t>
            </w:r>
          </w:p>
          <w:p w14:paraId="0F7AE1AE" w14:textId="77777777" w:rsidR="00D21CFD" w:rsidRPr="0064226F" w:rsidRDefault="00D21CFD" w:rsidP="00D21CFD">
            <w:pPr>
              <w:ind w:right="176"/>
              <w:rPr>
                <w:rFonts w:cs="Arial"/>
              </w:rPr>
            </w:pPr>
            <w:r w:rsidRPr="0064226F">
              <w:rPr>
                <w:rFonts w:cs="Arial"/>
              </w:rPr>
              <w:t>…………………………………………</w:t>
            </w:r>
          </w:p>
          <w:p w14:paraId="4D880A85" w14:textId="74F6F9DF" w:rsidR="00700685" w:rsidRPr="0064226F" w:rsidRDefault="006A459E" w:rsidP="00EF64ED">
            <w:pPr>
              <w:spacing w:after="120"/>
              <w:ind w:right="176"/>
              <w:rPr>
                <w:rFonts w:cs="Arial"/>
                <w:iCs/>
              </w:rPr>
            </w:pPr>
            <w:r w:rsidRPr="0064226F">
              <w:rPr>
                <w:rFonts w:cs="Arial"/>
              </w:rPr>
              <w:t>Registrar</w:t>
            </w:r>
          </w:p>
        </w:tc>
      </w:tr>
    </w:tbl>
    <w:p w14:paraId="1ED5221D" w14:textId="718A7C0A" w:rsidR="0046353B" w:rsidRPr="0064226F" w:rsidRDefault="0046353B" w:rsidP="00FE6967">
      <w:pPr>
        <w:rPr>
          <w:rFonts w:asciiTheme="minorHAnsi" w:hAnsiTheme="minorHAnsi" w:cs="Calibri"/>
        </w:rPr>
      </w:pPr>
    </w:p>
    <w:p w14:paraId="68C56CBD" w14:textId="78E97815" w:rsidR="0046353B" w:rsidRPr="0064226F" w:rsidRDefault="0046353B" w:rsidP="00FE6967">
      <w:pPr>
        <w:rPr>
          <w:rFonts w:asciiTheme="minorHAnsi" w:hAnsiTheme="minorHAnsi" w:cs="Calibri"/>
        </w:rPr>
      </w:pPr>
    </w:p>
    <w:sectPr w:rsidR="0046353B" w:rsidRPr="0064226F"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7803" w14:textId="77777777" w:rsidR="00EA659C" w:rsidRDefault="00EA659C" w:rsidP="00F437EE">
      <w:r>
        <w:separator/>
      </w:r>
    </w:p>
  </w:endnote>
  <w:endnote w:type="continuationSeparator" w:id="0">
    <w:p w14:paraId="58EA30ED" w14:textId="77777777" w:rsidR="00EA659C" w:rsidRDefault="00EA659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2C33" w14:textId="77777777" w:rsidR="00EA659C" w:rsidRDefault="00EA659C" w:rsidP="00F437EE">
      <w:r>
        <w:separator/>
      </w:r>
    </w:p>
  </w:footnote>
  <w:footnote w:type="continuationSeparator" w:id="0">
    <w:p w14:paraId="151E35BE" w14:textId="77777777" w:rsidR="00EA659C" w:rsidRDefault="00EA659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01DC" w14:textId="774C9205" w:rsidR="00F42926" w:rsidRDefault="00865B2D" w:rsidP="00F42926">
    <w:pPr>
      <w:pStyle w:val="Header"/>
      <w:rPr>
        <w:lang w:val="en-US"/>
      </w:rPr>
    </w:pPr>
    <w:r>
      <w:rPr>
        <w:lang w:val="en-US"/>
      </w:rPr>
      <w:t xml:space="preserve">Form </w:t>
    </w:r>
    <w:r w:rsidR="00102E30">
      <w:rPr>
        <w:lang w:val="en-US"/>
      </w:rPr>
      <w:t>143</w:t>
    </w:r>
  </w:p>
  <w:p w14:paraId="5C3C4623"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8DE" w14:textId="170B1AE2" w:rsidR="00E92F2A" w:rsidRDefault="00E447A9" w:rsidP="007154D5">
    <w:pPr>
      <w:pStyle w:val="Header"/>
      <w:rPr>
        <w:lang w:val="en-US"/>
      </w:rPr>
    </w:pPr>
    <w:r>
      <w:rPr>
        <w:lang w:val="en-US"/>
      </w:rPr>
      <w:t xml:space="preserve">Form </w:t>
    </w:r>
    <w:r w:rsidR="00102E30">
      <w:rPr>
        <w:lang w:val="en-US"/>
      </w:rPr>
      <w:t>143</w:t>
    </w:r>
  </w:p>
  <w:p w14:paraId="3A2D6C06"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14E8F07D" w14:textId="77777777" w:rsidTr="002B1773">
      <w:tc>
        <w:tcPr>
          <w:tcW w:w="3899" w:type="pct"/>
          <w:gridSpan w:val="2"/>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917942">
      <w:trPr>
        <w:trHeight w:val="1148"/>
      </w:trPr>
      <w:tc>
        <w:tcPr>
          <w:tcW w:w="3899" w:type="pct"/>
          <w:gridSpan w:val="2"/>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357C3A6A" w:rsidR="000A6DD3" w:rsidRPr="00B653FE" w:rsidRDefault="000A6DD3" w:rsidP="00607F7A">
          <w:pPr>
            <w:pStyle w:val="Footer"/>
          </w:pPr>
          <w:r w:rsidRPr="00B653FE">
            <w:t xml:space="preserve">Date </w:t>
          </w:r>
          <w:r w:rsidR="0037014B">
            <w:t>Signed</w:t>
          </w:r>
          <w:r w:rsidRPr="00B653FE">
            <w:t>:</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tr w:rsidR="000A6DD3" w:rsidRPr="00B653FE" w14:paraId="3404C7FB" w14:textId="77777777" w:rsidTr="00287069">
      <w:trPr>
        <w:trHeight w:val="410"/>
      </w:trPr>
      <w:tc>
        <w:tcPr>
          <w:tcW w:w="1311" w:type="pct"/>
          <w:tcBorders>
            <w:top w:val="single" w:sz="2" w:space="0" w:color="auto"/>
            <w:bottom w:val="nil"/>
          </w:tcBorders>
        </w:tcPr>
        <w:p w14:paraId="5356FBC1" w14:textId="77777777" w:rsidR="000A6DD3" w:rsidRDefault="000A6DD3" w:rsidP="000A6DD3">
          <w:pPr>
            <w:pStyle w:val="Footer"/>
            <w:jc w:val="left"/>
          </w:pPr>
          <w:r w:rsidRPr="00206EBF">
            <w:rPr>
              <w:b/>
            </w:rPr>
            <w:t>Hearing Date and Time:</w:t>
          </w:r>
          <w:r>
            <w:t xml:space="preserve"> </w:t>
          </w:r>
        </w:p>
        <w:p w14:paraId="4B04EA76" w14:textId="77777777" w:rsidR="000A6DD3" w:rsidRDefault="000A6DD3" w:rsidP="000A6DD3">
          <w:pPr>
            <w:pStyle w:val="Footer"/>
            <w:jc w:val="left"/>
          </w:pPr>
        </w:p>
      </w:tc>
      <w:tc>
        <w:tcPr>
          <w:tcW w:w="2588" w:type="pct"/>
          <w:tcBorders>
            <w:top w:val="single" w:sz="2" w:space="0" w:color="auto"/>
            <w:bottom w:val="nil"/>
          </w:tcBorders>
        </w:tcPr>
        <w:p w14:paraId="16A3986C" w14:textId="77777777" w:rsidR="000A6DD3" w:rsidRPr="00B653FE" w:rsidRDefault="000A6DD3" w:rsidP="000A6DD3">
          <w:pPr>
            <w:pStyle w:val="Footer"/>
          </w:pPr>
        </w:p>
      </w:tc>
      <w:tc>
        <w:tcPr>
          <w:tcW w:w="1101" w:type="pct"/>
          <w:tcBorders>
            <w:top w:val="single" w:sz="2" w:space="0" w:color="auto"/>
            <w:bottom w:val="nil"/>
          </w:tcBorders>
        </w:tcPr>
        <w:p w14:paraId="1D1B1BC3" w14:textId="77777777" w:rsidR="000A6DD3" w:rsidRPr="00B653FE" w:rsidRDefault="000A6DD3" w:rsidP="00607F7A">
          <w:pPr>
            <w:pStyle w:val="Footer"/>
          </w:pPr>
        </w:p>
      </w:tc>
    </w:tr>
    <w:tr w:rsidR="005256EF" w:rsidRPr="00B653FE" w14:paraId="2CDD062F" w14:textId="77777777" w:rsidTr="00287069">
      <w:trPr>
        <w:trHeight w:val="410"/>
      </w:trPr>
      <w:tc>
        <w:tcPr>
          <w:tcW w:w="1311" w:type="pct"/>
          <w:tcBorders>
            <w:top w:val="nil"/>
            <w:bottom w:val="single" w:sz="4" w:space="0" w:color="auto"/>
          </w:tcBorders>
        </w:tcPr>
        <w:p w14:paraId="3678AE3E" w14:textId="77777777" w:rsidR="005256EF" w:rsidRDefault="005256EF" w:rsidP="005256EF">
          <w:pPr>
            <w:pStyle w:val="Footer"/>
            <w:jc w:val="left"/>
            <w:rPr>
              <w:b/>
            </w:rPr>
          </w:pPr>
          <w:r w:rsidRPr="00206EBF">
            <w:rPr>
              <w:b/>
            </w:rPr>
            <w:t>Hearing Location:</w:t>
          </w:r>
        </w:p>
        <w:p w14:paraId="4EC153FE" w14:textId="77777777" w:rsidR="005256EF" w:rsidRDefault="005256EF" w:rsidP="005256EF">
          <w:pPr>
            <w:pStyle w:val="Footer"/>
            <w:jc w:val="left"/>
          </w:pPr>
        </w:p>
      </w:tc>
      <w:tc>
        <w:tcPr>
          <w:tcW w:w="2588" w:type="pct"/>
          <w:tcBorders>
            <w:top w:val="nil"/>
            <w:bottom w:val="single" w:sz="4" w:space="0" w:color="auto"/>
          </w:tcBorders>
        </w:tcPr>
        <w:p w14:paraId="0F6618D9" w14:textId="77777777" w:rsidR="005256EF" w:rsidRDefault="005256EF" w:rsidP="005256EF">
          <w:pPr>
            <w:pStyle w:val="Footer"/>
          </w:pPr>
        </w:p>
        <w:p w14:paraId="12999723" w14:textId="77777777" w:rsidR="00292C8E" w:rsidRDefault="00292C8E" w:rsidP="005256EF">
          <w:pPr>
            <w:pStyle w:val="Footer"/>
          </w:pPr>
        </w:p>
        <w:p w14:paraId="44C82941" w14:textId="77777777" w:rsidR="00292C8E" w:rsidRDefault="00292C8E" w:rsidP="005256EF">
          <w:pPr>
            <w:pStyle w:val="Footer"/>
          </w:pPr>
        </w:p>
        <w:p w14:paraId="69C01E73" w14:textId="2947DBCE" w:rsidR="00292C8E" w:rsidRDefault="00292C8E" w:rsidP="005256EF">
          <w:pPr>
            <w:pStyle w:val="Footer"/>
          </w:pPr>
        </w:p>
      </w:tc>
      <w:tc>
        <w:tcPr>
          <w:tcW w:w="1101" w:type="pct"/>
          <w:tcBorders>
            <w:top w:val="nil"/>
            <w:bottom w:val="single" w:sz="4" w:space="0" w:color="auto"/>
          </w:tcBorders>
        </w:tcPr>
        <w:p w14:paraId="0A5D0031" w14:textId="77777777" w:rsidR="005256EF" w:rsidRPr="00B653FE" w:rsidRDefault="005256EF" w:rsidP="005256EF">
          <w:pPr>
            <w:pStyle w:val="Footer"/>
          </w:pPr>
        </w:p>
      </w:tc>
    </w:tr>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C11391"/>
    <w:multiLevelType w:val="hybridMultilevel"/>
    <w:tmpl w:val="87CC030C"/>
    <w:lvl w:ilvl="0" w:tplc="D81EB5EC">
      <w:start w:val="1"/>
      <w:numFmt w:val="bullet"/>
      <w:lvlText w:val=""/>
      <w:lvlJc w:val="left"/>
      <w:pPr>
        <w:ind w:left="720" w:hanging="360"/>
      </w:pPr>
      <w:rPr>
        <w:rFonts w:ascii="Wingdings 2" w:hAnsi="Wingdings 2" w:hint="default"/>
        <w:sz w:val="24"/>
        <w:szCs w:val="24"/>
      </w:rPr>
    </w:lvl>
    <w:lvl w:ilvl="1" w:tplc="56A6AD0E">
      <w:start w:val="1"/>
      <w:numFmt w:val="bullet"/>
      <w:lvlText w:val=""/>
      <w:lvlJc w:val="left"/>
      <w:pPr>
        <w:ind w:left="1440" w:hanging="360"/>
      </w:pPr>
      <w:rPr>
        <w:rFonts w:ascii="Wingdings 2" w:hAnsi="Wingdings 2" w:hint="default"/>
        <w:color w:val="000000" w:themeColor="text1"/>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C2050E"/>
    <w:multiLevelType w:val="hybridMultilevel"/>
    <w:tmpl w:val="1460FB06"/>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8080345">
    <w:abstractNumId w:val="1"/>
  </w:num>
  <w:num w:numId="2" w16cid:durableId="1127891643">
    <w:abstractNumId w:val="2"/>
  </w:num>
  <w:num w:numId="3" w16cid:durableId="370810735">
    <w:abstractNumId w:val="0"/>
  </w:num>
  <w:num w:numId="4" w16cid:durableId="727997365">
    <w:abstractNumId w:val="4"/>
  </w:num>
  <w:num w:numId="5" w16cid:durableId="13742340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7EE9D5B-CAB0-4DCC-BC55-28CC8A7A1485}"/>
    <w:docVar w:name="dgnword-eventsink" w:val="701052488"/>
  </w:docVars>
  <w:rsids>
    <w:rsidRoot w:val="00E81BE3"/>
    <w:rsid w:val="0000190D"/>
    <w:rsid w:val="000070E3"/>
    <w:rsid w:val="00010A92"/>
    <w:rsid w:val="000110AF"/>
    <w:rsid w:val="00011A48"/>
    <w:rsid w:val="00011C5A"/>
    <w:rsid w:val="00013178"/>
    <w:rsid w:val="00014224"/>
    <w:rsid w:val="00014FDB"/>
    <w:rsid w:val="000150BF"/>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2E30"/>
    <w:rsid w:val="00104292"/>
    <w:rsid w:val="00104AD2"/>
    <w:rsid w:val="00107EF0"/>
    <w:rsid w:val="00110411"/>
    <w:rsid w:val="00110BD1"/>
    <w:rsid w:val="00112682"/>
    <w:rsid w:val="00112FFD"/>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286D"/>
    <w:rsid w:val="00153B67"/>
    <w:rsid w:val="00153D16"/>
    <w:rsid w:val="0015479F"/>
    <w:rsid w:val="001547FC"/>
    <w:rsid w:val="00157EFC"/>
    <w:rsid w:val="00170E07"/>
    <w:rsid w:val="001717FB"/>
    <w:rsid w:val="00174B4E"/>
    <w:rsid w:val="00174F57"/>
    <w:rsid w:val="0017625C"/>
    <w:rsid w:val="001766A0"/>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A66BB"/>
    <w:rsid w:val="001B01BD"/>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2BF4"/>
    <w:rsid w:val="001F3AFF"/>
    <w:rsid w:val="001F456A"/>
    <w:rsid w:val="001F57B6"/>
    <w:rsid w:val="001F67BD"/>
    <w:rsid w:val="001F75F8"/>
    <w:rsid w:val="00205858"/>
    <w:rsid w:val="00205FA2"/>
    <w:rsid w:val="00206EBF"/>
    <w:rsid w:val="00210688"/>
    <w:rsid w:val="00211A47"/>
    <w:rsid w:val="00214F08"/>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5AF0"/>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014B"/>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28B1"/>
    <w:rsid w:val="003B596C"/>
    <w:rsid w:val="003B603B"/>
    <w:rsid w:val="003B6E96"/>
    <w:rsid w:val="003C08CF"/>
    <w:rsid w:val="003C1191"/>
    <w:rsid w:val="003C2153"/>
    <w:rsid w:val="003C2FC8"/>
    <w:rsid w:val="003C340D"/>
    <w:rsid w:val="003C4896"/>
    <w:rsid w:val="003C4E20"/>
    <w:rsid w:val="003C57C5"/>
    <w:rsid w:val="003C635F"/>
    <w:rsid w:val="003C7457"/>
    <w:rsid w:val="003D08AC"/>
    <w:rsid w:val="003D0924"/>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353B"/>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17AB"/>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256EF"/>
    <w:rsid w:val="005331D6"/>
    <w:rsid w:val="00533375"/>
    <w:rsid w:val="00534A38"/>
    <w:rsid w:val="0053548B"/>
    <w:rsid w:val="005354EA"/>
    <w:rsid w:val="00535ECF"/>
    <w:rsid w:val="00545B95"/>
    <w:rsid w:val="00546E55"/>
    <w:rsid w:val="00547FF6"/>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EA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594"/>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505B"/>
    <w:rsid w:val="00626D33"/>
    <w:rsid w:val="006270F1"/>
    <w:rsid w:val="00633809"/>
    <w:rsid w:val="00633942"/>
    <w:rsid w:val="0063758C"/>
    <w:rsid w:val="00641BFA"/>
    <w:rsid w:val="00641DE5"/>
    <w:rsid w:val="0064226F"/>
    <w:rsid w:val="00646351"/>
    <w:rsid w:val="0064697C"/>
    <w:rsid w:val="00646D45"/>
    <w:rsid w:val="00650802"/>
    <w:rsid w:val="006513B0"/>
    <w:rsid w:val="006523AA"/>
    <w:rsid w:val="00654C0B"/>
    <w:rsid w:val="006552E8"/>
    <w:rsid w:val="00655AA9"/>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459E"/>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0685"/>
    <w:rsid w:val="00701292"/>
    <w:rsid w:val="00701DF1"/>
    <w:rsid w:val="00703A3E"/>
    <w:rsid w:val="00703EAB"/>
    <w:rsid w:val="00704441"/>
    <w:rsid w:val="00705AEA"/>
    <w:rsid w:val="00707ADA"/>
    <w:rsid w:val="00710BA7"/>
    <w:rsid w:val="007132BD"/>
    <w:rsid w:val="00714237"/>
    <w:rsid w:val="00715003"/>
    <w:rsid w:val="007154D5"/>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A7E"/>
    <w:rsid w:val="00757DD0"/>
    <w:rsid w:val="00760117"/>
    <w:rsid w:val="00761070"/>
    <w:rsid w:val="00761C20"/>
    <w:rsid w:val="00764E88"/>
    <w:rsid w:val="00771B5D"/>
    <w:rsid w:val="00774058"/>
    <w:rsid w:val="00776292"/>
    <w:rsid w:val="007765BE"/>
    <w:rsid w:val="007769E8"/>
    <w:rsid w:val="0077702D"/>
    <w:rsid w:val="0077731F"/>
    <w:rsid w:val="00780711"/>
    <w:rsid w:val="0078292E"/>
    <w:rsid w:val="00785661"/>
    <w:rsid w:val="00787890"/>
    <w:rsid w:val="0079157F"/>
    <w:rsid w:val="00793071"/>
    <w:rsid w:val="007938BD"/>
    <w:rsid w:val="00793970"/>
    <w:rsid w:val="007972BA"/>
    <w:rsid w:val="0079734B"/>
    <w:rsid w:val="00797E36"/>
    <w:rsid w:val="007A217C"/>
    <w:rsid w:val="007A21F3"/>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133F"/>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4947"/>
    <w:rsid w:val="008B617A"/>
    <w:rsid w:val="008B7CD9"/>
    <w:rsid w:val="008C2423"/>
    <w:rsid w:val="008C2964"/>
    <w:rsid w:val="008C3659"/>
    <w:rsid w:val="008C3E32"/>
    <w:rsid w:val="008C67EE"/>
    <w:rsid w:val="008C6EC2"/>
    <w:rsid w:val="008C7979"/>
    <w:rsid w:val="008C7C61"/>
    <w:rsid w:val="008D10C2"/>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19B4"/>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D77"/>
    <w:rsid w:val="00B67E45"/>
    <w:rsid w:val="00B70AF2"/>
    <w:rsid w:val="00B72EFC"/>
    <w:rsid w:val="00B73100"/>
    <w:rsid w:val="00B775A4"/>
    <w:rsid w:val="00B8093F"/>
    <w:rsid w:val="00B810B0"/>
    <w:rsid w:val="00B821E5"/>
    <w:rsid w:val="00B85A08"/>
    <w:rsid w:val="00B90CC6"/>
    <w:rsid w:val="00B90EA3"/>
    <w:rsid w:val="00B93E1B"/>
    <w:rsid w:val="00B96CF8"/>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2DFE"/>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186E"/>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296E"/>
    <w:rsid w:val="00CF7307"/>
    <w:rsid w:val="00D00DE9"/>
    <w:rsid w:val="00D038B3"/>
    <w:rsid w:val="00D05FAC"/>
    <w:rsid w:val="00D07022"/>
    <w:rsid w:val="00D10C40"/>
    <w:rsid w:val="00D10CAA"/>
    <w:rsid w:val="00D12CB2"/>
    <w:rsid w:val="00D14225"/>
    <w:rsid w:val="00D16244"/>
    <w:rsid w:val="00D16570"/>
    <w:rsid w:val="00D20AD2"/>
    <w:rsid w:val="00D20C89"/>
    <w:rsid w:val="00D21CFD"/>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383"/>
    <w:rsid w:val="00D54DFF"/>
    <w:rsid w:val="00D55202"/>
    <w:rsid w:val="00D5761B"/>
    <w:rsid w:val="00D607F0"/>
    <w:rsid w:val="00D61324"/>
    <w:rsid w:val="00D62ADA"/>
    <w:rsid w:val="00D64C3C"/>
    <w:rsid w:val="00D65136"/>
    <w:rsid w:val="00D6638D"/>
    <w:rsid w:val="00D7057D"/>
    <w:rsid w:val="00D735AE"/>
    <w:rsid w:val="00D73A05"/>
    <w:rsid w:val="00D73A5B"/>
    <w:rsid w:val="00D74078"/>
    <w:rsid w:val="00D759D6"/>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C67"/>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279AF"/>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67EAB"/>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A659C"/>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EF64ED"/>
    <w:rsid w:val="00F00701"/>
    <w:rsid w:val="00F02D70"/>
    <w:rsid w:val="00F03C9F"/>
    <w:rsid w:val="00F047E4"/>
    <w:rsid w:val="00F04E70"/>
    <w:rsid w:val="00F06802"/>
    <w:rsid w:val="00F10CA9"/>
    <w:rsid w:val="00F15417"/>
    <w:rsid w:val="00F159EC"/>
    <w:rsid w:val="00F17652"/>
    <w:rsid w:val="00F249A0"/>
    <w:rsid w:val="00F258C2"/>
    <w:rsid w:val="00F2717D"/>
    <w:rsid w:val="00F312C7"/>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0819"/>
    <w:rsid w:val="00FD0BC6"/>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6422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22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8C9F5967543424EB65A239DFED2F2F1" version="1.0.0">
  <systemFields>
    <field name="Objective-Id">
      <value order="0">A599634</value>
    </field>
    <field name="Objective-Title">
      <value order="0">Form 89 Investigation Summons (S signed)</value>
    </field>
    <field name="Objective-Description">
      <value order="0"/>
    </field>
    <field name="Objective-CreationStamp">
      <value order="0">2019-08-22T01:00:18Z</value>
    </field>
    <field name="Objective-IsApproved">
      <value order="0">false</value>
    </field>
    <field name="Objective-IsPublished">
      <value order="0">false</value>
    </field>
    <field name="Objective-DatePublished">
      <value order="0"/>
    </field>
    <field name="Objective-ModificationStamp">
      <value order="0">2019-08-30T03:23:21Z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vA1083489</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Category xmlns="0150dffe-7ff5-4936-9b06-a15a4e60637c">10- Enforcement</Category>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AFEFF7D3-C5C1-4551-9758-BFACC49F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5.xml><?xml version="1.0" encoding="utf-8"?>
<ds:datastoreItem xmlns:ds="http://schemas.openxmlformats.org/officeDocument/2006/customXml" ds:itemID="{E17983AE-2CA1-47F5-A47F-66592FFF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143 Investigation Summons</dc:title>
  <dc:subject/>
  <dc:creator>Courts Administration Authority</dc:creator>
  <cp:keywords>Civil; Forms; Enforcement</cp:keywords>
  <dc:description/>
  <cp:lastModifiedBy>Palmer, Alicia (CAA)</cp:lastModifiedBy>
  <cp:revision>5</cp:revision>
  <cp:lastPrinted>2019-05-23T22:52:00Z</cp:lastPrinted>
  <dcterms:created xsi:type="dcterms:W3CDTF">2024-08-01T09:25:00Z</dcterms:created>
  <dcterms:modified xsi:type="dcterms:W3CDTF">2024-11-12T05:06:00Z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A599634</vt:lpwstr>
  </property>
  <property fmtid="{D5CDD505-2E9C-101B-9397-08002B2CF9AE}" pid="4" name="Objective-Title">
    <vt:lpwstr>Form 89 Investigation Summons (S signed)</vt:lpwstr>
  </property>
  <property fmtid="{D5CDD505-2E9C-101B-9397-08002B2CF9AE}" pid="5" name="Objective-Description">
    <vt:lpwstr/>
  </property>
  <property fmtid="{D5CDD505-2E9C-101B-9397-08002B2CF9AE}" pid="6" name="Objective-CreationStamp">
    <vt:filetime>2019-08-22T01:22:36Z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2019-08-30T03:23:21Z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vA1083489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17400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143</vt:r8>
  </property>
</Properties>
</file>